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E4EF09" w14:textId="77777777" w:rsidR="009D4065" w:rsidRPr="00527D20" w:rsidRDefault="00000000">
      <w:pPr>
        <w:pStyle w:val="Heading1"/>
        <w:rPr>
          <w:sz w:val="14"/>
          <w:szCs w:val="14"/>
        </w:rPr>
      </w:pPr>
      <w:r w:rsidRPr="00527D20">
        <w:rPr>
          <w:sz w:val="22"/>
          <w:szCs w:val="22"/>
        </w:rPr>
        <w:t>Risk Assessment – Horse Racing Simulator Hire (HSE/AAIAC Style)</w:t>
      </w:r>
    </w:p>
    <w:p w14:paraId="4DB2F6D3" w14:textId="77777777" w:rsidR="009D4065" w:rsidRPr="00527D20" w:rsidRDefault="00000000">
      <w:pPr>
        <w:pStyle w:val="Heading2"/>
        <w:rPr>
          <w:sz w:val="14"/>
          <w:szCs w:val="14"/>
        </w:rPr>
      </w:pPr>
      <w:r w:rsidRPr="00527D20">
        <w:rPr>
          <w:sz w:val="14"/>
          <w:szCs w:val="14"/>
        </w:rPr>
        <w:t>Activity Description</w:t>
      </w:r>
    </w:p>
    <w:p w14:paraId="65B3CC39" w14:textId="77777777" w:rsidR="009D4065" w:rsidRPr="00527D20" w:rsidRDefault="00000000">
      <w:pPr>
        <w:rPr>
          <w:sz w:val="10"/>
          <w:szCs w:val="10"/>
        </w:rPr>
      </w:pPr>
      <w:r w:rsidRPr="00527D20">
        <w:rPr>
          <w:sz w:val="10"/>
          <w:szCs w:val="10"/>
        </w:rPr>
        <w:t>Delivery, setup, supervised operation and dismantling of an indoor archery stall using low-poundage bows and suction-cup or foam safety arrows for temporary hire at events.</w:t>
      </w:r>
    </w:p>
    <w:p w14:paraId="3DAEA32A" w14:textId="77777777" w:rsidR="009D4065" w:rsidRPr="00527D20" w:rsidRDefault="00000000">
      <w:pPr>
        <w:pStyle w:val="Heading2"/>
        <w:rPr>
          <w:sz w:val="14"/>
          <w:szCs w:val="14"/>
        </w:rPr>
      </w:pPr>
      <w:r w:rsidRPr="00527D20">
        <w:rPr>
          <w:sz w:val="14"/>
          <w:szCs w:val="14"/>
        </w:rPr>
        <w:t>Persons at Risk</w:t>
      </w:r>
    </w:p>
    <w:p w14:paraId="6FB650C8" w14:textId="77777777" w:rsidR="009D4065" w:rsidRPr="00527D20" w:rsidRDefault="00000000">
      <w:pPr>
        <w:rPr>
          <w:sz w:val="10"/>
          <w:szCs w:val="10"/>
        </w:rPr>
      </w:pPr>
      <w:r w:rsidRPr="00527D20">
        <w:rPr>
          <w:sz w:val="18"/>
          <w:szCs w:val="18"/>
        </w:rPr>
        <w:t>Staff, hirers, operators, participants, spectators and members of the public.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26"/>
        <w:gridCol w:w="1727"/>
        <w:gridCol w:w="1725"/>
        <w:gridCol w:w="1727"/>
        <w:gridCol w:w="1725"/>
      </w:tblGrid>
      <w:tr w:rsidR="009D4065" w:rsidRPr="00527D20" w14:paraId="71D6D6BB" w14:textId="77777777">
        <w:tc>
          <w:tcPr>
            <w:tcW w:w="1728" w:type="dxa"/>
          </w:tcPr>
          <w:p w14:paraId="4045F048" w14:textId="77777777" w:rsidR="009D4065" w:rsidRPr="00527D20" w:rsidRDefault="00000000">
            <w:pPr>
              <w:rPr>
                <w:sz w:val="10"/>
                <w:szCs w:val="10"/>
              </w:rPr>
            </w:pPr>
            <w:r w:rsidRPr="00527D20">
              <w:rPr>
                <w:sz w:val="10"/>
                <w:szCs w:val="10"/>
              </w:rPr>
              <w:t>Hazard</w:t>
            </w:r>
          </w:p>
        </w:tc>
        <w:tc>
          <w:tcPr>
            <w:tcW w:w="1728" w:type="dxa"/>
          </w:tcPr>
          <w:p w14:paraId="561FDC16" w14:textId="77777777" w:rsidR="009D4065" w:rsidRPr="00527D20" w:rsidRDefault="00000000">
            <w:pPr>
              <w:rPr>
                <w:sz w:val="10"/>
                <w:szCs w:val="10"/>
              </w:rPr>
            </w:pPr>
            <w:r w:rsidRPr="00527D20">
              <w:rPr>
                <w:sz w:val="10"/>
                <w:szCs w:val="10"/>
              </w:rPr>
              <w:t>Persons at Risk</w:t>
            </w:r>
          </w:p>
        </w:tc>
        <w:tc>
          <w:tcPr>
            <w:tcW w:w="1728" w:type="dxa"/>
          </w:tcPr>
          <w:p w14:paraId="1F4B2158" w14:textId="77777777" w:rsidR="009D4065" w:rsidRPr="00527D20" w:rsidRDefault="00000000">
            <w:pPr>
              <w:rPr>
                <w:sz w:val="10"/>
                <w:szCs w:val="10"/>
              </w:rPr>
            </w:pPr>
            <w:r w:rsidRPr="00527D20">
              <w:rPr>
                <w:sz w:val="10"/>
                <w:szCs w:val="10"/>
              </w:rPr>
              <w:t>Initial Risk</w:t>
            </w:r>
          </w:p>
        </w:tc>
        <w:tc>
          <w:tcPr>
            <w:tcW w:w="1728" w:type="dxa"/>
          </w:tcPr>
          <w:p w14:paraId="204AEF48" w14:textId="77777777" w:rsidR="009D4065" w:rsidRPr="00527D20" w:rsidRDefault="00000000">
            <w:pPr>
              <w:rPr>
                <w:sz w:val="10"/>
                <w:szCs w:val="10"/>
              </w:rPr>
            </w:pPr>
            <w:r w:rsidRPr="00527D20">
              <w:rPr>
                <w:sz w:val="10"/>
                <w:szCs w:val="10"/>
              </w:rPr>
              <w:t>Control Measures</w:t>
            </w:r>
          </w:p>
        </w:tc>
        <w:tc>
          <w:tcPr>
            <w:tcW w:w="1728" w:type="dxa"/>
          </w:tcPr>
          <w:p w14:paraId="75CA6D7A" w14:textId="77777777" w:rsidR="009D4065" w:rsidRPr="00527D20" w:rsidRDefault="00000000">
            <w:pPr>
              <w:rPr>
                <w:sz w:val="10"/>
                <w:szCs w:val="10"/>
              </w:rPr>
            </w:pPr>
            <w:r w:rsidRPr="00527D20">
              <w:rPr>
                <w:sz w:val="10"/>
                <w:szCs w:val="10"/>
              </w:rPr>
              <w:t>Residual Risk</w:t>
            </w:r>
          </w:p>
        </w:tc>
      </w:tr>
      <w:tr w:rsidR="00EC476B" w:rsidRPr="00527D20" w14:paraId="6704F25D" w14:textId="77777777">
        <w:tc>
          <w:tcPr>
            <w:tcW w:w="1726" w:type="dxa"/>
            <w:vAlign w:val="center"/>
          </w:tcPr>
          <w:p w14:paraId="59F8B60C" w14:textId="77777777" w:rsidR="00EC476B" w:rsidRPr="00527D20" w:rsidRDefault="00000000">
            <w:pPr>
              <w:rPr>
                <w:sz w:val="18"/>
                <w:szCs w:val="18"/>
              </w:rPr>
            </w:pPr>
            <w:r w:rsidRPr="00527D20">
              <w:rPr>
                <w:rFonts w:ascii="Arial" w:hAnsi="Arial"/>
                <w:sz w:val="12"/>
                <w:szCs w:val="18"/>
              </w:rPr>
              <w:t>Manual handling during setup</w:t>
            </w:r>
          </w:p>
        </w:tc>
        <w:tc>
          <w:tcPr>
            <w:tcW w:w="1728" w:type="dxa"/>
            <w:vAlign w:val="center"/>
          </w:tcPr>
          <w:p w14:paraId="356CDCC7" w14:textId="77777777" w:rsidR="00EC476B" w:rsidRPr="00527D20" w:rsidRDefault="00000000">
            <w:pPr>
              <w:rPr>
                <w:sz w:val="18"/>
                <w:szCs w:val="18"/>
              </w:rPr>
            </w:pPr>
            <w:r w:rsidRPr="00527D20">
              <w:rPr>
                <w:rFonts w:ascii="Arial" w:hAnsi="Arial"/>
                <w:sz w:val="12"/>
                <w:szCs w:val="18"/>
              </w:rPr>
              <w:t>Staff</w:t>
            </w:r>
          </w:p>
        </w:tc>
        <w:tc>
          <w:tcPr>
            <w:tcW w:w="1725" w:type="dxa"/>
            <w:vAlign w:val="center"/>
          </w:tcPr>
          <w:p w14:paraId="2C5E7FC8" w14:textId="77777777" w:rsidR="00EC476B" w:rsidRPr="00527D20" w:rsidRDefault="00000000">
            <w:pPr>
              <w:rPr>
                <w:sz w:val="18"/>
                <w:szCs w:val="18"/>
              </w:rPr>
            </w:pPr>
            <w:r w:rsidRPr="00527D20">
              <w:rPr>
                <w:rFonts w:ascii="Arial" w:hAnsi="Arial"/>
                <w:sz w:val="12"/>
                <w:szCs w:val="18"/>
              </w:rPr>
              <w:t>Medium</w:t>
            </w:r>
          </w:p>
        </w:tc>
        <w:tc>
          <w:tcPr>
            <w:tcW w:w="1726" w:type="dxa"/>
            <w:vAlign w:val="center"/>
          </w:tcPr>
          <w:p w14:paraId="4058EC0E" w14:textId="77777777" w:rsidR="00EC476B" w:rsidRPr="00527D20" w:rsidRDefault="00000000">
            <w:pPr>
              <w:rPr>
                <w:sz w:val="18"/>
                <w:szCs w:val="18"/>
              </w:rPr>
            </w:pPr>
            <w:r w:rsidRPr="00527D20">
              <w:rPr>
                <w:rFonts w:ascii="Arial" w:hAnsi="Arial"/>
                <w:sz w:val="12"/>
                <w:szCs w:val="18"/>
              </w:rPr>
              <w:t>Use safe lifting techniques and team lifts where required; follow the stated access requirements and use suitable lifting equipment where necessary.</w:t>
            </w:r>
          </w:p>
        </w:tc>
        <w:tc>
          <w:tcPr>
            <w:tcW w:w="1725" w:type="dxa"/>
            <w:vAlign w:val="center"/>
          </w:tcPr>
          <w:p w14:paraId="2E64AB1B" w14:textId="77777777" w:rsidR="00EC476B" w:rsidRPr="00527D20" w:rsidRDefault="00000000">
            <w:pPr>
              <w:rPr>
                <w:sz w:val="18"/>
                <w:szCs w:val="18"/>
              </w:rPr>
            </w:pPr>
            <w:r w:rsidRPr="00527D20">
              <w:rPr>
                <w:rFonts w:ascii="Arial" w:hAnsi="Arial"/>
                <w:sz w:val="12"/>
                <w:szCs w:val="18"/>
              </w:rPr>
              <w:t>Low</w:t>
            </w:r>
          </w:p>
        </w:tc>
      </w:tr>
      <w:tr w:rsidR="00EC476B" w:rsidRPr="00527D20" w14:paraId="318E36C5" w14:textId="77777777">
        <w:tc>
          <w:tcPr>
            <w:tcW w:w="1726" w:type="dxa"/>
            <w:vAlign w:val="center"/>
          </w:tcPr>
          <w:p w14:paraId="43D2C588" w14:textId="77777777" w:rsidR="00EC476B" w:rsidRPr="00527D20" w:rsidRDefault="00000000">
            <w:pPr>
              <w:rPr>
                <w:sz w:val="18"/>
                <w:szCs w:val="18"/>
              </w:rPr>
            </w:pPr>
            <w:r w:rsidRPr="00527D20">
              <w:rPr>
                <w:rFonts w:ascii="Arial" w:hAnsi="Arial"/>
                <w:sz w:val="12"/>
                <w:szCs w:val="18"/>
              </w:rPr>
              <w:t>Participant falls from hobby horse / simulator</w:t>
            </w:r>
          </w:p>
        </w:tc>
        <w:tc>
          <w:tcPr>
            <w:tcW w:w="1728" w:type="dxa"/>
            <w:vAlign w:val="center"/>
          </w:tcPr>
          <w:p w14:paraId="07F0D3E4" w14:textId="77777777" w:rsidR="00EC476B" w:rsidRPr="00527D20" w:rsidRDefault="00000000">
            <w:pPr>
              <w:rPr>
                <w:sz w:val="18"/>
                <w:szCs w:val="18"/>
              </w:rPr>
            </w:pPr>
            <w:r w:rsidRPr="00527D20">
              <w:rPr>
                <w:rFonts w:ascii="Arial" w:hAnsi="Arial"/>
                <w:sz w:val="12"/>
                <w:szCs w:val="18"/>
              </w:rPr>
              <w:t>Participants</w:t>
            </w:r>
          </w:p>
        </w:tc>
        <w:tc>
          <w:tcPr>
            <w:tcW w:w="1725" w:type="dxa"/>
            <w:vAlign w:val="center"/>
          </w:tcPr>
          <w:p w14:paraId="3CFD915E" w14:textId="77777777" w:rsidR="00EC476B" w:rsidRPr="00527D20" w:rsidRDefault="00000000">
            <w:pPr>
              <w:rPr>
                <w:sz w:val="18"/>
                <w:szCs w:val="18"/>
              </w:rPr>
            </w:pPr>
            <w:r w:rsidRPr="00527D20">
              <w:rPr>
                <w:rFonts w:ascii="Arial" w:hAnsi="Arial"/>
                <w:sz w:val="12"/>
                <w:szCs w:val="18"/>
              </w:rPr>
              <w:t>High</w:t>
            </w:r>
          </w:p>
        </w:tc>
        <w:tc>
          <w:tcPr>
            <w:tcW w:w="1726" w:type="dxa"/>
            <w:vAlign w:val="center"/>
          </w:tcPr>
          <w:p w14:paraId="66BE9E2F" w14:textId="77777777" w:rsidR="00EC476B" w:rsidRPr="00527D20" w:rsidRDefault="00000000">
            <w:pPr>
              <w:rPr>
                <w:sz w:val="18"/>
                <w:szCs w:val="18"/>
              </w:rPr>
            </w:pPr>
            <w:r w:rsidRPr="00527D20">
              <w:rPr>
                <w:rFonts w:ascii="Arial" w:hAnsi="Arial"/>
                <w:sz w:val="12"/>
                <w:szCs w:val="18"/>
              </w:rPr>
              <w:t>Give a clear safety briefing; ensure participants hold the provided handles; supervise continuously; stop unsafe riding.</w:t>
            </w:r>
          </w:p>
        </w:tc>
        <w:tc>
          <w:tcPr>
            <w:tcW w:w="1725" w:type="dxa"/>
            <w:vAlign w:val="center"/>
          </w:tcPr>
          <w:p w14:paraId="39C76583" w14:textId="77777777" w:rsidR="00EC476B" w:rsidRPr="00527D20" w:rsidRDefault="00000000">
            <w:pPr>
              <w:rPr>
                <w:sz w:val="18"/>
                <w:szCs w:val="18"/>
              </w:rPr>
            </w:pPr>
            <w:r w:rsidRPr="00527D20">
              <w:rPr>
                <w:rFonts w:ascii="Arial" w:hAnsi="Arial"/>
                <w:sz w:val="12"/>
                <w:szCs w:val="18"/>
              </w:rPr>
              <w:t>Low</w:t>
            </w:r>
          </w:p>
        </w:tc>
      </w:tr>
      <w:tr w:rsidR="00EC476B" w:rsidRPr="00527D20" w14:paraId="79B40807" w14:textId="77777777">
        <w:tc>
          <w:tcPr>
            <w:tcW w:w="1726" w:type="dxa"/>
            <w:vAlign w:val="center"/>
          </w:tcPr>
          <w:p w14:paraId="37D7F7C9" w14:textId="77777777" w:rsidR="00EC476B" w:rsidRPr="00527D20" w:rsidRDefault="00000000">
            <w:pPr>
              <w:rPr>
                <w:sz w:val="18"/>
                <w:szCs w:val="18"/>
              </w:rPr>
            </w:pPr>
            <w:r w:rsidRPr="00527D20">
              <w:rPr>
                <w:rFonts w:ascii="Arial" w:hAnsi="Arial"/>
                <w:sz w:val="12"/>
                <w:szCs w:val="18"/>
              </w:rPr>
              <w:t>Participant loses balance during riding motion</w:t>
            </w:r>
          </w:p>
        </w:tc>
        <w:tc>
          <w:tcPr>
            <w:tcW w:w="1728" w:type="dxa"/>
            <w:vAlign w:val="center"/>
          </w:tcPr>
          <w:p w14:paraId="7349BA26" w14:textId="77777777" w:rsidR="00EC476B" w:rsidRPr="00527D20" w:rsidRDefault="00000000">
            <w:pPr>
              <w:rPr>
                <w:sz w:val="18"/>
                <w:szCs w:val="18"/>
              </w:rPr>
            </w:pPr>
            <w:r w:rsidRPr="00527D20">
              <w:rPr>
                <w:rFonts w:ascii="Arial" w:hAnsi="Arial"/>
                <w:sz w:val="12"/>
                <w:szCs w:val="18"/>
              </w:rPr>
              <w:t>Participants</w:t>
            </w:r>
          </w:p>
        </w:tc>
        <w:tc>
          <w:tcPr>
            <w:tcW w:w="1725" w:type="dxa"/>
            <w:vAlign w:val="center"/>
          </w:tcPr>
          <w:p w14:paraId="6E7745BA" w14:textId="77777777" w:rsidR="00EC476B" w:rsidRPr="00527D20" w:rsidRDefault="00000000">
            <w:pPr>
              <w:rPr>
                <w:sz w:val="18"/>
                <w:szCs w:val="18"/>
              </w:rPr>
            </w:pPr>
            <w:r w:rsidRPr="00527D20">
              <w:rPr>
                <w:rFonts w:ascii="Arial" w:hAnsi="Arial"/>
                <w:sz w:val="12"/>
                <w:szCs w:val="18"/>
              </w:rPr>
              <w:t>High</w:t>
            </w:r>
          </w:p>
        </w:tc>
        <w:tc>
          <w:tcPr>
            <w:tcW w:w="1726" w:type="dxa"/>
            <w:vAlign w:val="center"/>
          </w:tcPr>
          <w:p w14:paraId="70BAEF92" w14:textId="77777777" w:rsidR="00EC476B" w:rsidRPr="00527D20" w:rsidRDefault="00000000">
            <w:pPr>
              <w:rPr>
                <w:sz w:val="18"/>
                <w:szCs w:val="18"/>
              </w:rPr>
            </w:pPr>
            <w:r w:rsidRPr="00527D20">
              <w:rPr>
                <w:rFonts w:ascii="Arial" w:hAnsi="Arial"/>
                <w:sz w:val="12"/>
                <w:szCs w:val="18"/>
              </w:rPr>
              <w:t>Allow only suitable participants; provide adequate operating space; control vigorous movement; stop use if a rider becomes unstable.</w:t>
            </w:r>
          </w:p>
        </w:tc>
        <w:tc>
          <w:tcPr>
            <w:tcW w:w="1725" w:type="dxa"/>
            <w:vAlign w:val="center"/>
          </w:tcPr>
          <w:p w14:paraId="4E85AFBF" w14:textId="77777777" w:rsidR="00EC476B" w:rsidRPr="00527D20" w:rsidRDefault="00000000">
            <w:pPr>
              <w:rPr>
                <w:sz w:val="18"/>
                <w:szCs w:val="18"/>
              </w:rPr>
            </w:pPr>
            <w:r w:rsidRPr="00527D20">
              <w:rPr>
                <w:rFonts w:ascii="Arial" w:hAnsi="Arial"/>
                <w:sz w:val="12"/>
                <w:szCs w:val="18"/>
              </w:rPr>
              <w:t>Low</w:t>
            </w:r>
          </w:p>
        </w:tc>
      </w:tr>
      <w:tr w:rsidR="00EC476B" w:rsidRPr="00527D20" w14:paraId="67C0B3B9" w14:textId="77777777">
        <w:tc>
          <w:tcPr>
            <w:tcW w:w="1726" w:type="dxa"/>
            <w:vAlign w:val="center"/>
          </w:tcPr>
          <w:p w14:paraId="0AA4E5FD" w14:textId="77777777" w:rsidR="00EC476B" w:rsidRPr="00527D20" w:rsidRDefault="00000000">
            <w:pPr>
              <w:rPr>
                <w:sz w:val="18"/>
                <w:szCs w:val="18"/>
              </w:rPr>
            </w:pPr>
            <w:r w:rsidRPr="00527D20">
              <w:rPr>
                <w:rFonts w:ascii="Arial" w:hAnsi="Arial"/>
                <w:sz w:val="12"/>
                <w:szCs w:val="18"/>
              </w:rPr>
              <w:t>Strain or overexertion from repeated riding motion</w:t>
            </w:r>
          </w:p>
        </w:tc>
        <w:tc>
          <w:tcPr>
            <w:tcW w:w="1728" w:type="dxa"/>
            <w:vAlign w:val="center"/>
          </w:tcPr>
          <w:p w14:paraId="7317CEAF" w14:textId="77777777" w:rsidR="00EC476B" w:rsidRPr="00527D20" w:rsidRDefault="00000000">
            <w:pPr>
              <w:rPr>
                <w:sz w:val="18"/>
                <w:szCs w:val="18"/>
              </w:rPr>
            </w:pPr>
            <w:r w:rsidRPr="00527D20">
              <w:rPr>
                <w:rFonts w:ascii="Arial" w:hAnsi="Arial"/>
                <w:sz w:val="12"/>
                <w:szCs w:val="18"/>
              </w:rPr>
              <w:t>Participants</w:t>
            </w:r>
          </w:p>
        </w:tc>
        <w:tc>
          <w:tcPr>
            <w:tcW w:w="1725" w:type="dxa"/>
            <w:vAlign w:val="center"/>
          </w:tcPr>
          <w:p w14:paraId="7360FD1E" w14:textId="77777777" w:rsidR="00EC476B" w:rsidRPr="00527D20" w:rsidRDefault="00000000">
            <w:pPr>
              <w:rPr>
                <w:sz w:val="18"/>
                <w:szCs w:val="18"/>
              </w:rPr>
            </w:pPr>
            <w:r w:rsidRPr="00527D20">
              <w:rPr>
                <w:rFonts w:ascii="Arial" w:hAnsi="Arial"/>
                <w:sz w:val="12"/>
                <w:szCs w:val="18"/>
              </w:rPr>
              <w:t>Medium</w:t>
            </w:r>
          </w:p>
        </w:tc>
        <w:tc>
          <w:tcPr>
            <w:tcW w:w="1726" w:type="dxa"/>
            <w:vAlign w:val="center"/>
          </w:tcPr>
          <w:p w14:paraId="6ADB5751" w14:textId="77777777" w:rsidR="00EC476B" w:rsidRPr="00527D20" w:rsidRDefault="00000000">
            <w:pPr>
              <w:rPr>
                <w:sz w:val="18"/>
                <w:szCs w:val="18"/>
              </w:rPr>
            </w:pPr>
            <w:r w:rsidRPr="00527D20">
              <w:rPr>
                <w:rFonts w:ascii="Arial" w:hAnsi="Arial"/>
                <w:sz w:val="12"/>
                <w:szCs w:val="18"/>
              </w:rPr>
              <w:t>Explain the required circular riding motion; encourage controlled movement; limit participation duration where necessary; stop if discomfort occurs.</w:t>
            </w:r>
          </w:p>
        </w:tc>
        <w:tc>
          <w:tcPr>
            <w:tcW w:w="1725" w:type="dxa"/>
            <w:vAlign w:val="center"/>
          </w:tcPr>
          <w:p w14:paraId="7BB19C28" w14:textId="77777777" w:rsidR="00EC476B" w:rsidRPr="00527D20" w:rsidRDefault="00000000">
            <w:pPr>
              <w:rPr>
                <w:sz w:val="18"/>
                <w:szCs w:val="18"/>
              </w:rPr>
            </w:pPr>
            <w:r w:rsidRPr="00527D20">
              <w:rPr>
                <w:rFonts w:ascii="Arial" w:hAnsi="Arial"/>
                <w:sz w:val="12"/>
                <w:szCs w:val="18"/>
              </w:rPr>
              <w:t>Low</w:t>
            </w:r>
          </w:p>
        </w:tc>
      </w:tr>
      <w:tr w:rsidR="00EC476B" w:rsidRPr="00527D20" w14:paraId="5628CA0C" w14:textId="77777777">
        <w:tc>
          <w:tcPr>
            <w:tcW w:w="1726" w:type="dxa"/>
            <w:vAlign w:val="center"/>
          </w:tcPr>
          <w:p w14:paraId="66BBB086" w14:textId="77777777" w:rsidR="00EC476B" w:rsidRPr="00527D20" w:rsidRDefault="00000000">
            <w:pPr>
              <w:rPr>
                <w:sz w:val="18"/>
                <w:szCs w:val="18"/>
              </w:rPr>
            </w:pPr>
            <w:r w:rsidRPr="00527D20">
              <w:rPr>
                <w:rFonts w:ascii="Arial" w:hAnsi="Arial"/>
                <w:sz w:val="12"/>
                <w:szCs w:val="18"/>
              </w:rPr>
              <w:t>Collision between participants</w:t>
            </w:r>
          </w:p>
        </w:tc>
        <w:tc>
          <w:tcPr>
            <w:tcW w:w="1728" w:type="dxa"/>
            <w:vAlign w:val="center"/>
          </w:tcPr>
          <w:p w14:paraId="496FE93C" w14:textId="77777777" w:rsidR="00EC476B" w:rsidRPr="00527D20" w:rsidRDefault="00000000">
            <w:pPr>
              <w:rPr>
                <w:sz w:val="18"/>
                <w:szCs w:val="18"/>
              </w:rPr>
            </w:pPr>
            <w:r w:rsidRPr="00527D20">
              <w:rPr>
                <w:rFonts w:ascii="Arial" w:hAnsi="Arial"/>
                <w:sz w:val="12"/>
                <w:szCs w:val="18"/>
              </w:rPr>
              <w:t>Participants</w:t>
            </w:r>
          </w:p>
        </w:tc>
        <w:tc>
          <w:tcPr>
            <w:tcW w:w="1725" w:type="dxa"/>
            <w:vAlign w:val="center"/>
          </w:tcPr>
          <w:p w14:paraId="6553737E" w14:textId="77777777" w:rsidR="00EC476B" w:rsidRPr="00527D20" w:rsidRDefault="00000000">
            <w:pPr>
              <w:rPr>
                <w:sz w:val="18"/>
                <w:szCs w:val="18"/>
              </w:rPr>
            </w:pPr>
            <w:r w:rsidRPr="00527D20">
              <w:rPr>
                <w:rFonts w:ascii="Arial" w:hAnsi="Arial"/>
                <w:sz w:val="12"/>
                <w:szCs w:val="18"/>
              </w:rPr>
              <w:t>Medium</w:t>
            </w:r>
          </w:p>
        </w:tc>
        <w:tc>
          <w:tcPr>
            <w:tcW w:w="1726" w:type="dxa"/>
            <w:vAlign w:val="center"/>
          </w:tcPr>
          <w:p w14:paraId="4D829AAA" w14:textId="77777777" w:rsidR="00EC476B" w:rsidRPr="00527D20" w:rsidRDefault="00000000">
            <w:pPr>
              <w:rPr>
                <w:sz w:val="18"/>
                <w:szCs w:val="18"/>
              </w:rPr>
            </w:pPr>
            <w:r w:rsidRPr="00527D20">
              <w:rPr>
                <w:rFonts w:ascii="Arial" w:hAnsi="Arial"/>
                <w:sz w:val="12"/>
                <w:szCs w:val="18"/>
              </w:rPr>
              <w:t>Operate within the designated simulator area; maintain adequate space between riders; control entry and exit; supervise continuously.</w:t>
            </w:r>
          </w:p>
        </w:tc>
        <w:tc>
          <w:tcPr>
            <w:tcW w:w="1725" w:type="dxa"/>
            <w:vAlign w:val="center"/>
          </w:tcPr>
          <w:p w14:paraId="26744932" w14:textId="77777777" w:rsidR="00EC476B" w:rsidRPr="00527D20" w:rsidRDefault="00000000">
            <w:pPr>
              <w:rPr>
                <w:sz w:val="18"/>
                <w:szCs w:val="18"/>
              </w:rPr>
            </w:pPr>
            <w:r w:rsidRPr="00527D20">
              <w:rPr>
                <w:rFonts w:ascii="Arial" w:hAnsi="Arial"/>
                <w:sz w:val="12"/>
                <w:szCs w:val="18"/>
              </w:rPr>
              <w:t>Low</w:t>
            </w:r>
          </w:p>
        </w:tc>
      </w:tr>
      <w:tr w:rsidR="00EC476B" w:rsidRPr="00527D20" w14:paraId="43648644" w14:textId="77777777">
        <w:tc>
          <w:tcPr>
            <w:tcW w:w="1726" w:type="dxa"/>
            <w:vAlign w:val="center"/>
          </w:tcPr>
          <w:p w14:paraId="75DC01C0" w14:textId="77777777" w:rsidR="00EC476B" w:rsidRPr="00527D20" w:rsidRDefault="00000000">
            <w:pPr>
              <w:rPr>
                <w:sz w:val="18"/>
                <w:szCs w:val="18"/>
              </w:rPr>
            </w:pPr>
            <w:r w:rsidRPr="00527D20">
              <w:rPr>
                <w:rFonts w:ascii="Arial" w:hAnsi="Arial"/>
                <w:sz w:val="12"/>
                <w:szCs w:val="18"/>
              </w:rPr>
              <w:t>Participant struck by simulator or equipment</w:t>
            </w:r>
          </w:p>
        </w:tc>
        <w:tc>
          <w:tcPr>
            <w:tcW w:w="1728" w:type="dxa"/>
            <w:vAlign w:val="center"/>
          </w:tcPr>
          <w:p w14:paraId="143C2953" w14:textId="77777777" w:rsidR="00EC476B" w:rsidRPr="00527D20" w:rsidRDefault="00000000">
            <w:pPr>
              <w:rPr>
                <w:sz w:val="18"/>
                <w:szCs w:val="18"/>
              </w:rPr>
            </w:pPr>
            <w:r w:rsidRPr="00527D20">
              <w:rPr>
                <w:rFonts w:ascii="Arial" w:hAnsi="Arial"/>
                <w:sz w:val="12"/>
                <w:szCs w:val="18"/>
              </w:rPr>
              <w:t>Participants/Spectators</w:t>
            </w:r>
          </w:p>
        </w:tc>
        <w:tc>
          <w:tcPr>
            <w:tcW w:w="1725" w:type="dxa"/>
            <w:vAlign w:val="center"/>
          </w:tcPr>
          <w:p w14:paraId="630A1151" w14:textId="77777777" w:rsidR="00EC476B" w:rsidRPr="00527D20" w:rsidRDefault="00000000">
            <w:pPr>
              <w:rPr>
                <w:sz w:val="18"/>
                <w:szCs w:val="18"/>
              </w:rPr>
            </w:pPr>
            <w:r w:rsidRPr="00527D20">
              <w:rPr>
                <w:rFonts w:ascii="Arial" w:hAnsi="Arial"/>
                <w:sz w:val="12"/>
                <w:szCs w:val="18"/>
              </w:rPr>
              <w:t>Medium</w:t>
            </w:r>
          </w:p>
        </w:tc>
        <w:tc>
          <w:tcPr>
            <w:tcW w:w="1726" w:type="dxa"/>
            <w:vAlign w:val="center"/>
          </w:tcPr>
          <w:p w14:paraId="14474B29" w14:textId="77777777" w:rsidR="00EC476B" w:rsidRPr="00527D20" w:rsidRDefault="00000000">
            <w:pPr>
              <w:rPr>
                <w:sz w:val="18"/>
                <w:szCs w:val="18"/>
              </w:rPr>
            </w:pPr>
            <w:r w:rsidRPr="00527D20">
              <w:rPr>
                <w:rFonts w:ascii="Arial" w:hAnsi="Arial"/>
                <w:sz w:val="12"/>
                <w:szCs w:val="18"/>
              </w:rPr>
              <w:t>Maintain a clear exclusion area around the equipment; prevent spectators from interfering with riders; supervise operation.</w:t>
            </w:r>
          </w:p>
        </w:tc>
        <w:tc>
          <w:tcPr>
            <w:tcW w:w="1725" w:type="dxa"/>
            <w:vAlign w:val="center"/>
          </w:tcPr>
          <w:p w14:paraId="0E1B2B9B" w14:textId="77777777" w:rsidR="00EC476B" w:rsidRPr="00527D20" w:rsidRDefault="00000000">
            <w:pPr>
              <w:rPr>
                <w:sz w:val="18"/>
                <w:szCs w:val="18"/>
              </w:rPr>
            </w:pPr>
            <w:r w:rsidRPr="00527D20">
              <w:rPr>
                <w:rFonts w:ascii="Arial" w:hAnsi="Arial"/>
                <w:sz w:val="12"/>
                <w:szCs w:val="18"/>
              </w:rPr>
              <w:t>Low</w:t>
            </w:r>
          </w:p>
        </w:tc>
      </w:tr>
      <w:tr w:rsidR="00EC476B" w:rsidRPr="00527D20" w14:paraId="2DD8C6DF" w14:textId="77777777">
        <w:tc>
          <w:tcPr>
            <w:tcW w:w="1726" w:type="dxa"/>
            <w:vAlign w:val="center"/>
          </w:tcPr>
          <w:p w14:paraId="027FB7F2" w14:textId="77777777" w:rsidR="00EC476B" w:rsidRPr="00527D20" w:rsidRDefault="00000000">
            <w:pPr>
              <w:rPr>
                <w:sz w:val="18"/>
                <w:szCs w:val="18"/>
              </w:rPr>
            </w:pPr>
            <w:r w:rsidRPr="00527D20">
              <w:rPr>
                <w:rFonts w:ascii="Arial" w:hAnsi="Arial"/>
                <w:sz w:val="12"/>
                <w:szCs w:val="18"/>
              </w:rPr>
              <w:t>Finger or hand trapping at moving components</w:t>
            </w:r>
          </w:p>
        </w:tc>
        <w:tc>
          <w:tcPr>
            <w:tcW w:w="1728" w:type="dxa"/>
            <w:vAlign w:val="center"/>
          </w:tcPr>
          <w:p w14:paraId="78C07F33" w14:textId="77777777" w:rsidR="00EC476B" w:rsidRPr="00527D20" w:rsidRDefault="00000000">
            <w:pPr>
              <w:rPr>
                <w:sz w:val="18"/>
                <w:szCs w:val="18"/>
              </w:rPr>
            </w:pPr>
            <w:r w:rsidRPr="00527D20">
              <w:rPr>
                <w:rFonts w:ascii="Arial" w:hAnsi="Arial"/>
                <w:sz w:val="12"/>
                <w:szCs w:val="18"/>
              </w:rPr>
              <w:t>Participants/Staff</w:t>
            </w:r>
          </w:p>
        </w:tc>
        <w:tc>
          <w:tcPr>
            <w:tcW w:w="1725" w:type="dxa"/>
            <w:vAlign w:val="center"/>
          </w:tcPr>
          <w:p w14:paraId="0BDCC1E4" w14:textId="77777777" w:rsidR="00EC476B" w:rsidRPr="00527D20" w:rsidRDefault="00000000">
            <w:pPr>
              <w:rPr>
                <w:sz w:val="18"/>
                <w:szCs w:val="18"/>
              </w:rPr>
            </w:pPr>
            <w:r w:rsidRPr="00527D20">
              <w:rPr>
                <w:rFonts w:ascii="Arial" w:hAnsi="Arial"/>
                <w:sz w:val="12"/>
                <w:szCs w:val="18"/>
              </w:rPr>
              <w:t>Medium</w:t>
            </w:r>
          </w:p>
        </w:tc>
        <w:tc>
          <w:tcPr>
            <w:tcW w:w="1726" w:type="dxa"/>
            <w:vAlign w:val="center"/>
          </w:tcPr>
          <w:p w14:paraId="2F0703B2" w14:textId="77777777" w:rsidR="00EC476B" w:rsidRPr="00527D20" w:rsidRDefault="00000000">
            <w:pPr>
              <w:rPr>
                <w:sz w:val="18"/>
                <w:szCs w:val="18"/>
              </w:rPr>
            </w:pPr>
            <w:r w:rsidRPr="00527D20">
              <w:rPr>
                <w:rFonts w:ascii="Arial" w:hAnsi="Arial"/>
                <w:sz w:val="12"/>
                <w:szCs w:val="18"/>
              </w:rPr>
              <w:t>Keep hands clear of moving mechanisms and pinch points; do not interfere with equipment while operating; isolate before maintenance.</w:t>
            </w:r>
          </w:p>
        </w:tc>
        <w:tc>
          <w:tcPr>
            <w:tcW w:w="1725" w:type="dxa"/>
            <w:vAlign w:val="center"/>
          </w:tcPr>
          <w:p w14:paraId="3B25A286" w14:textId="77777777" w:rsidR="00EC476B" w:rsidRPr="00527D20" w:rsidRDefault="00000000">
            <w:pPr>
              <w:rPr>
                <w:sz w:val="18"/>
                <w:szCs w:val="18"/>
              </w:rPr>
            </w:pPr>
            <w:r w:rsidRPr="00527D20">
              <w:rPr>
                <w:rFonts w:ascii="Arial" w:hAnsi="Arial"/>
                <w:sz w:val="12"/>
                <w:szCs w:val="18"/>
              </w:rPr>
              <w:t>Low</w:t>
            </w:r>
          </w:p>
        </w:tc>
      </w:tr>
      <w:tr w:rsidR="00EC476B" w:rsidRPr="00527D20" w14:paraId="61877A0A" w14:textId="77777777">
        <w:tc>
          <w:tcPr>
            <w:tcW w:w="1726" w:type="dxa"/>
            <w:vAlign w:val="center"/>
          </w:tcPr>
          <w:p w14:paraId="70522AD5" w14:textId="77777777" w:rsidR="00EC476B" w:rsidRPr="00527D20" w:rsidRDefault="00000000">
            <w:pPr>
              <w:rPr>
                <w:sz w:val="18"/>
                <w:szCs w:val="18"/>
              </w:rPr>
            </w:pPr>
            <w:r w:rsidRPr="00527D20">
              <w:rPr>
                <w:rFonts w:ascii="Arial" w:hAnsi="Arial"/>
                <w:sz w:val="12"/>
                <w:szCs w:val="18"/>
              </w:rPr>
              <w:t>Trip hazard around simulator / cables</w:t>
            </w:r>
          </w:p>
        </w:tc>
        <w:tc>
          <w:tcPr>
            <w:tcW w:w="1728" w:type="dxa"/>
            <w:vAlign w:val="center"/>
          </w:tcPr>
          <w:p w14:paraId="1B4214B5" w14:textId="77777777" w:rsidR="00EC476B" w:rsidRPr="00527D20" w:rsidRDefault="00000000">
            <w:pPr>
              <w:rPr>
                <w:sz w:val="18"/>
                <w:szCs w:val="18"/>
              </w:rPr>
            </w:pPr>
            <w:r w:rsidRPr="00527D20">
              <w:rPr>
                <w:rFonts w:ascii="Arial" w:hAnsi="Arial"/>
                <w:sz w:val="12"/>
                <w:szCs w:val="18"/>
              </w:rPr>
              <w:t>All</w:t>
            </w:r>
          </w:p>
        </w:tc>
        <w:tc>
          <w:tcPr>
            <w:tcW w:w="1725" w:type="dxa"/>
            <w:vAlign w:val="center"/>
          </w:tcPr>
          <w:p w14:paraId="512129D0" w14:textId="77777777" w:rsidR="00EC476B" w:rsidRPr="00527D20" w:rsidRDefault="00000000">
            <w:pPr>
              <w:rPr>
                <w:sz w:val="18"/>
                <w:szCs w:val="18"/>
              </w:rPr>
            </w:pPr>
            <w:r w:rsidRPr="00527D20">
              <w:rPr>
                <w:rFonts w:ascii="Arial" w:hAnsi="Arial"/>
                <w:sz w:val="12"/>
                <w:szCs w:val="18"/>
              </w:rPr>
              <w:t>Medium</w:t>
            </w:r>
          </w:p>
        </w:tc>
        <w:tc>
          <w:tcPr>
            <w:tcW w:w="1726" w:type="dxa"/>
            <w:vAlign w:val="center"/>
          </w:tcPr>
          <w:p w14:paraId="004DE409" w14:textId="77777777" w:rsidR="00EC476B" w:rsidRPr="00527D20" w:rsidRDefault="00000000">
            <w:pPr>
              <w:rPr>
                <w:sz w:val="18"/>
                <w:szCs w:val="18"/>
              </w:rPr>
            </w:pPr>
            <w:r w:rsidRPr="00527D20">
              <w:rPr>
                <w:rFonts w:ascii="Arial" w:hAnsi="Arial"/>
                <w:sz w:val="12"/>
                <w:szCs w:val="18"/>
              </w:rPr>
              <w:t>Keep the 6ft x 8ft operating area clear; route power cables safely away from walkways; maintain good housekeeping.</w:t>
            </w:r>
          </w:p>
        </w:tc>
        <w:tc>
          <w:tcPr>
            <w:tcW w:w="1725" w:type="dxa"/>
            <w:vAlign w:val="center"/>
          </w:tcPr>
          <w:p w14:paraId="4731EE15" w14:textId="77777777" w:rsidR="00EC476B" w:rsidRPr="00527D20" w:rsidRDefault="00000000">
            <w:pPr>
              <w:rPr>
                <w:sz w:val="18"/>
                <w:szCs w:val="18"/>
              </w:rPr>
            </w:pPr>
            <w:r w:rsidRPr="00527D20">
              <w:rPr>
                <w:rFonts w:ascii="Arial" w:hAnsi="Arial"/>
                <w:sz w:val="12"/>
                <w:szCs w:val="18"/>
              </w:rPr>
              <w:t>Low</w:t>
            </w:r>
          </w:p>
        </w:tc>
      </w:tr>
      <w:tr w:rsidR="00EC476B" w:rsidRPr="00527D20" w14:paraId="097B040A" w14:textId="77777777">
        <w:tc>
          <w:tcPr>
            <w:tcW w:w="1726" w:type="dxa"/>
            <w:vAlign w:val="center"/>
          </w:tcPr>
          <w:p w14:paraId="2561B4C4" w14:textId="77777777" w:rsidR="00EC476B" w:rsidRPr="00527D20" w:rsidRDefault="00000000">
            <w:pPr>
              <w:rPr>
                <w:sz w:val="18"/>
                <w:szCs w:val="18"/>
              </w:rPr>
            </w:pPr>
            <w:r w:rsidRPr="00527D20">
              <w:rPr>
                <w:rFonts w:ascii="Arial" w:hAnsi="Arial"/>
                <w:sz w:val="12"/>
                <w:szCs w:val="18"/>
              </w:rPr>
              <w:t>Electrical equipment / 13A supply hazard</w:t>
            </w:r>
          </w:p>
        </w:tc>
        <w:tc>
          <w:tcPr>
            <w:tcW w:w="1728" w:type="dxa"/>
            <w:vAlign w:val="center"/>
          </w:tcPr>
          <w:p w14:paraId="30608298" w14:textId="77777777" w:rsidR="00EC476B" w:rsidRPr="00527D20" w:rsidRDefault="00000000">
            <w:pPr>
              <w:rPr>
                <w:sz w:val="18"/>
                <w:szCs w:val="18"/>
              </w:rPr>
            </w:pPr>
            <w:r w:rsidRPr="00527D20">
              <w:rPr>
                <w:rFonts w:ascii="Arial" w:hAnsi="Arial"/>
                <w:sz w:val="12"/>
                <w:szCs w:val="18"/>
              </w:rPr>
              <w:t>Participants/Staff</w:t>
            </w:r>
          </w:p>
        </w:tc>
        <w:tc>
          <w:tcPr>
            <w:tcW w:w="1725" w:type="dxa"/>
            <w:vAlign w:val="center"/>
          </w:tcPr>
          <w:p w14:paraId="017ECE53" w14:textId="77777777" w:rsidR="00EC476B" w:rsidRPr="00527D20" w:rsidRDefault="00000000">
            <w:pPr>
              <w:rPr>
                <w:sz w:val="18"/>
                <w:szCs w:val="18"/>
              </w:rPr>
            </w:pPr>
            <w:r w:rsidRPr="00527D20">
              <w:rPr>
                <w:rFonts w:ascii="Arial" w:hAnsi="Arial"/>
                <w:sz w:val="12"/>
                <w:szCs w:val="18"/>
              </w:rPr>
              <w:t>Medium</w:t>
            </w:r>
          </w:p>
        </w:tc>
        <w:tc>
          <w:tcPr>
            <w:tcW w:w="1726" w:type="dxa"/>
            <w:vAlign w:val="center"/>
          </w:tcPr>
          <w:p w14:paraId="78BDF61A" w14:textId="77777777" w:rsidR="00EC476B" w:rsidRPr="00527D20" w:rsidRDefault="00000000">
            <w:pPr>
              <w:rPr>
                <w:sz w:val="18"/>
                <w:szCs w:val="18"/>
              </w:rPr>
            </w:pPr>
            <w:r w:rsidRPr="00527D20">
              <w:rPr>
                <w:rFonts w:ascii="Arial" w:hAnsi="Arial"/>
                <w:sz w:val="12"/>
                <w:szCs w:val="18"/>
              </w:rPr>
              <w:t>Inspect electrical equipment and cable before use; use a suitable 13A supply; protect cables from damage; isolate defective equipment.</w:t>
            </w:r>
          </w:p>
        </w:tc>
        <w:tc>
          <w:tcPr>
            <w:tcW w:w="1725" w:type="dxa"/>
            <w:vAlign w:val="center"/>
          </w:tcPr>
          <w:p w14:paraId="2A974D3E" w14:textId="77777777" w:rsidR="00EC476B" w:rsidRPr="00527D20" w:rsidRDefault="00000000">
            <w:pPr>
              <w:rPr>
                <w:sz w:val="18"/>
                <w:szCs w:val="18"/>
              </w:rPr>
            </w:pPr>
            <w:r w:rsidRPr="00527D20">
              <w:rPr>
                <w:rFonts w:ascii="Arial" w:hAnsi="Arial"/>
                <w:sz w:val="12"/>
                <w:szCs w:val="18"/>
              </w:rPr>
              <w:t>Low</w:t>
            </w:r>
          </w:p>
        </w:tc>
      </w:tr>
      <w:tr w:rsidR="00EC476B" w:rsidRPr="00527D20" w14:paraId="7C9FC21E" w14:textId="77777777">
        <w:tc>
          <w:tcPr>
            <w:tcW w:w="1726" w:type="dxa"/>
            <w:vAlign w:val="center"/>
          </w:tcPr>
          <w:p w14:paraId="4F56B62B" w14:textId="77777777" w:rsidR="00EC476B" w:rsidRPr="00527D20" w:rsidRDefault="00000000">
            <w:pPr>
              <w:rPr>
                <w:sz w:val="18"/>
                <w:szCs w:val="18"/>
              </w:rPr>
            </w:pPr>
            <w:r w:rsidRPr="00527D20">
              <w:rPr>
                <w:rFonts w:ascii="Arial" w:hAnsi="Arial"/>
                <w:sz w:val="12"/>
                <w:szCs w:val="18"/>
              </w:rPr>
              <w:t>Unstable or unsuitable installation</w:t>
            </w:r>
          </w:p>
        </w:tc>
        <w:tc>
          <w:tcPr>
            <w:tcW w:w="1728" w:type="dxa"/>
            <w:vAlign w:val="center"/>
          </w:tcPr>
          <w:p w14:paraId="4C9774D9" w14:textId="77777777" w:rsidR="00EC476B" w:rsidRPr="00527D20" w:rsidRDefault="00000000">
            <w:pPr>
              <w:rPr>
                <w:sz w:val="18"/>
                <w:szCs w:val="18"/>
              </w:rPr>
            </w:pPr>
            <w:r w:rsidRPr="00527D20">
              <w:rPr>
                <w:rFonts w:ascii="Arial" w:hAnsi="Arial"/>
                <w:sz w:val="12"/>
                <w:szCs w:val="18"/>
              </w:rPr>
              <w:t>Participants/Spectators</w:t>
            </w:r>
          </w:p>
        </w:tc>
        <w:tc>
          <w:tcPr>
            <w:tcW w:w="1725" w:type="dxa"/>
            <w:vAlign w:val="center"/>
          </w:tcPr>
          <w:p w14:paraId="696A91E1" w14:textId="77777777" w:rsidR="00EC476B" w:rsidRPr="00527D20" w:rsidRDefault="00000000">
            <w:pPr>
              <w:rPr>
                <w:sz w:val="18"/>
                <w:szCs w:val="18"/>
              </w:rPr>
            </w:pPr>
            <w:r w:rsidRPr="00527D20">
              <w:rPr>
                <w:rFonts w:ascii="Arial" w:hAnsi="Arial"/>
                <w:sz w:val="12"/>
                <w:szCs w:val="18"/>
              </w:rPr>
              <w:t>High</w:t>
            </w:r>
          </w:p>
        </w:tc>
        <w:tc>
          <w:tcPr>
            <w:tcW w:w="1726" w:type="dxa"/>
            <w:vAlign w:val="center"/>
          </w:tcPr>
          <w:p w14:paraId="386B57E7" w14:textId="77777777" w:rsidR="00EC476B" w:rsidRPr="00527D20" w:rsidRDefault="00000000">
            <w:pPr>
              <w:rPr>
                <w:sz w:val="18"/>
                <w:szCs w:val="18"/>
              </w:rPr>
            </w:pPr>
            <w:r w:rsidRPr="00527D20">
              <w:rPr>
                <w:rFonts w:ascii="Arial" w:hAnsi="Arial"/>
                <w:sz w:val="12"/>
                <w:szCs w:val="18"/>
              </w:rPr>
              <w:t>Set up on a suitable hard, level surface; follow manufacturer/setup requirements; check stability before opening.</w:t>
            </w:r>
          </w:p>
        </w:tc>
        <w:tc>
          <w:tcPr>
            <w:tcW w:w="1725" w:type="dxa"/>
            <w:vAlign w:val="center"/>
          </w:tcPr>
          <w:p w14:paraId="091819BB" w14:textId="77777777" w:rsidR="00EC476B" w:rsidRPr="00527D20" w:rsidRDefault="00000000">
            <w:pPr>
              <w:rPr>
                <w:sz w:val="18"/>
                <w:szCs w:val="18"/>
              </w:rPr>
            </w:pPr>
            <w:r w:rsidRPr="00527D20">
              <w:rPr>
                <w:rFonts w:ascii="Arial" w:hAnsi="Arial"/>
                <w:sz w:val="12"/>
                <w:szCs w:val="18"/>
              </w:rPr>
              <w:t>Low</w:t>
            </w:r>
          </w:p>
        </w:tc>
      </w:tr>
      <w:tr w:rsidR="00EC476B" w:rsidRPr="00527D20" w14:paraId="4BA715E8" w14:textId="77777777">
        <w:tc>
          <w:tcPr>
            <w:tcW w:w="1726" w:type="dxa"/>
            <w:vAlign w:val="center"/>
          </w:tcPr>
          <w:p w14:paraId="17E6F907" w14:textId="77777777" w:rsidR="00EC476B" w:rsidRPr="00527D20" w:rsidRDefault="00000000">
            <w:pPr>
              <w:rPr>
                <w:sz w:val="18"/>
                <w:szCs w:val="18"/>
              </w:rPr>
            </w:pPr>
            <w:r w:rsidRPr="00527D20">
              <w:rPr>
                <w:rFonts w:ascii="Arial" w:hAnsi="Arial"/>
                <w:sz w:val="12"/>
                <w:szCs w:val="18"/>
              </w:rPr>
              <w:t>Inadequate space around equipment</w:t>
            </w:r>
          </w:p>
        </w:tc>
        <w:tc>
          <w:tcPr>
            <w:tcW w:w="1728" w:type="dxa"/>
            <w:vAlign w:val="center"/>
          </w:tcPr>
          <w:p w14:paraId="12EC4C66" w14:textId="77777777" w:rsidR="00EC476B" w:rsidRPr="00527D20" w:rsidRDefault="00000000">
            <w:pPr>
              <w:rPr>
                <w:sz w:val="18"/>
                <w:szCs w:val="18"/>
              </w:rPr>
            </w:pPr>
            <w:r w:rsidRPr="00527D20">
              <w:rPr>
                <w:rFonts w:ascii="Arial" w:hAnsi="Arial"/>
                <w:sz w:val="12"/>
                <w:szCs w:val="18"/>
              </w:rPr>
              <w:t>Participants/Spectators</w:t>
            </w:r>
          </w:p>
        </w:tc>
        <w:tc>
          <w:tcPr>
            <w:tcW w:w="1725" w:type="dxa"/>
            <w:vAlign w:val="center"/>
          </w:tcPr>
          <w:p w14:paraId="0E3BAA24" w14:textId="77777777" w:rsidR="00EC476B" w:rsidRPr="00527D20" w:rsidRDefault="00000000">
            <w:pPr>
              <w:rPr>
                <w:sz w:val="18"/>
                <w:szCs w:val="18"/>
              </w:rPr>
            </w:pPr>
            <w:r w:rsidRPr="00527D20">
              <w:rPr>
                <w:rFonts w:ascii="Arial" w:hAnsi="Arial"/>
                <w:sz w:val="12"/>
                <w:szCs w:val="18"/>
              </w:rPr>
              <w:t>Medium</w:t>
            </w:r>
          </w:p>
        </w:tc>
        <w:tc>
          <w:tcPr>
            <w:tcW w:w="1726" w:type="dxa"/>
            <w:vAlign w:val="center"/>
          </w:tcPr>
          <w:p w14:paraId="21FAECB0" w14:textId="77777777" w:rsidR="00EC476B" w:rsidRPr="00527D20" w:rsidRDefault="00000000">
            <w:pPr>
              <w:rPr>
                <w:sz w:val="18"/>
                <w:szCs w:val="18"/>
              </w:rPr>
            </w:pPr>
            <w:r w:rsidRPr="00527D20">
              <w:rPr>
                <w:rFonts w:ascii="Arial" w:hAnsi="Arial"/>
                <w:sz w:val="12"/>
                <w:szCs w:val="18"/>
              </w:rPr>
              <w:t>Provide the specified operating space and clear surrounding area; prevent furniture or public access from encroaching.</w:t>
            </w:r>
          </w:p>
        </w:tc>
        <w:tc>
          <w:tcPr>
            <w:tcW w:w="1725" w:type="dxa"/>
            <w:vAlign w:val="center"/>
          </w:tcPr>
          <w:p w14:paraId="3256EBF6" w14:textId="77777777" w:rsidR="00EC476B" w:rsidRPr="00527D20" w:rsidRDefault="00000000">
            <w:pPr>
              <w:rPr>
                <w:sz w:val="18"/>
                <w:szCs w:val="18"/>
              </w:rPr>
            </w:pPr>
            <w:r w:rsidRPr="00527D20">
              <w:rPr>
                <w:rFonts w:ascii="Arial" w:hAnsi="Arial"/>
                <w:sz w:val="12"/>
                <w:szCs w:val="18"/>
              </w:rPr>
              <w:t>Low</w:t>
            </w:r>
          </w:p>
        </w:tc>
      </w:tr>
      <w:tr w:rsidR="00EC476B" w:rsidRPr="00527D20" w14:paraId="2A6542CE" w14:textId="77777777">
        <w:tc>
          <w:tcPr>
            <w:tcW w:w="1726" w:type="dxa"/>
            <w:vAlign w:val="center"/>
          </w:tcPr>
          <w:p w14:paraId="64004171" w14:textId="77777777" w:rsidR="00EC476B" w:rsidRPr="00527D20" w:rsidRDefault="00000000">
            <w:pPr>
              <w:rPr>
                <w:sz w:val="18"/>
                <w:szCs w:val="18"/>
              </w:rPr>
            </w:pPr>
            <w:r w:rsidRPr="00527D20">
              <w:rPr>
                <w:rFonts w:ascii="Arial" w:hAnsi="Arial"/>
                <w:sz w:val="12"/>
                <w:szCs w:val="18"/>
              </w:rPr>
              <w:t>Unsuitable participant size / ability</w:t>
            </w:r>
          </w:p>
        </w:tc>
        <w:tc>
          <w:tcPr>
            <w:tcW w:w="1728" w:type="dxa"/>
            <w:vAlign w:val="center"/>
          </w:tcPr>
          <w:p w14:paraId="78DB75EC" w14:textId="77777777" w:rsidR="00EC476B" w:rsidRPr="00527D20" w:rsidRDefault="00000000">
            <w:pPr>
              <w:rPr>
                <w:sz w:val="18"/>
                <w:szCs w:val="18"/>
              </w:rPr>
            </w:pPr>
            <w:r w:rsidRPr="00527D20">
              <w:rPr>
                <w:rFonts w:ascii="Arial" w:hAnsi="Arial"/>
                <w:sz w:val="12"/>
                <w:szCs w:val="18"/>
              </w:rPr>
              <w:t>Participants</w:t>
            </w:r>
          </w:p>
        </w:tc>
        <w:tc>
          <w:tcPr>
            <w:tcW w:w="1725" w:type="dxa"/>
            <w:vAlign w:val="center"/>
          </w:tcPr>
          <w:p w14:paraId="1647D1D4" w14:textId="77777777" w:rsidR="00EC476B" w:rsidRPr="00527D20" w:rsidRDefault="00000000">
            <w:pPr>
              <w:rPr>
                <w:sz w:val="18"/>
                <w:szCs w:val="18"/>
              </w:rPr>
            </w:pPr>
            <w:r w:rsidRPr="00527D20">
              <w:rPr>
                <w:rFonts w:ascii="Arial" w:hAnsi="Arial"/>
                <w:sz w:val="12"/>
                <w:szCs w:val="18"/>
              </w:rPr>
              <w:t>Medium</w:t>
            </w:r>
          </w:p>
        </w:tc>
        <w:tc>
          <w:tcPr>
            <w:tcW w:w="1726" w:type="dxa"/>
            <w:vAlign w:val="center"/>
          </w:tcPr>
          <w:p w14:paraId="5C49657D" w14:textId="77777777" w:rsidR="00EC476B" w:rsidRPr="00527D20" w:rsidRDefault="00000000">
            <w:pPr>
              <w:rPr>
                <w:sz w:val="18"/>
                <w:szCs w:val="18"/>
              </w:rPr>
            </w:pPr>
            <w:r w:rsidRPr="00527D20">
              <w:rPr>
                <w:rFonts w:ascii="Arial" w:hAnsi="Arial"/>
                <w:sz w:val="12"/>
                <w:szCs w:val="18"/>
              </w:rPr>
              <w:t>Assess participant suitability before use; provide appropriate instruction; do not allow anyone unable to safely control the hobby horse.</w:t>
            </w:r>
          </w:p>
        </w:tc>
        <w:tc>
          <w:tcPr>
            <w:tcW w:w="1725" w:type="dxa"/>
            <w:vAlign w:val="center"/>
          </w:tcPr>
          <w:p w14:paraId="06C76473" w14:textId="77777777" w:rsidR="00EC476B" w:rsidRPr="00527D20" w:rsidRDefault="00000000">
            <w:pPr>
              <w:rPr>
                <w:sz w:val="18"/>
                <w:szCs w:val="18"/>
              </w:rPr>
            </w:pPr>
            <w:r w:rsidRPr="00527D20">
              <w:rPr>
                <w:rFonts w:ascii="Arial" w:hAnsi="Arial"/>
                <w:sz w:val="12"/>
                <w:szCs w:val="18"/>
              </w:rPr>
              <w:t>Low</w:t>
            </w:r>
          </w:p>
        </w:tc>
      </w:tr>
      <w:tr w:rsidR="00EC476B" w:rsidRPr="00527D20" w14:paraId="70A3E8AA" w14:textId="77777777">
        <w:tc>
          <w:tcPr>
            <w:tcW w:w="1726" w:type="dxa"/>
            <w:vAlign w:val="center"/>
          </w:tcPr>
          <w:p w14:paraId="09C0A711" w14:textId="77777777" w:rsidR="00EC476B" w:rsidRPr="00527D20" w:rsidRDefault="00000000">
            <w:pPr>
              <w:rPr>
                <w:sz w:val="18"/>
                <w:szCs w:val="18"/>
              </w:rPr>
            </w:pPr>
            <w:r w:rsidRPr="00527D20">
              <w:rPr>
                <w:rFonts w:ascii="Arial" w:hAnsi="Arial"/>
                <w:sz w:val="12"/>
                <w:szCs w:val="18"/>
              </w:rPr>
              <w:t>Spectator entering operating area</w:t>
            </w:r>
          </w:p>
        </w:tc>
        <w:tc>
          <w:tcPr>
            <w:tcW w:w="1728" w:type="dxa"/>
            <w:vAlign w:val="center"/>
          </w:tcPr>
          <w:p w14:paraId="3ED5DC91" w14:textId="77777777" w:rsidR="00EC476B" w:rsidRPr="00527D20" w:rsidRDefault="00000000">
            <w:pPr>
              <w:rPr>
                <w:sz w:val="18"/>
                <w:szCs w:val="18"/>
              </w:rPr>
            </w:pPr>
            <w:r w:rsidRPr="00527D20">
              <w:rPr>
                <w:rFonts w:ascii="Arial" w:hAnsi="Arial"/>
                <w:sz w:val="12"/>
                <w:szCs w:val="18"/>
              </w:rPr>
              <w:t>Public</w:t>
            </w:r>
          </w:p>
        </w:tc>
        <w:tc>
          <w:tcPr>
            <w:tcW w:w="1725" w:type="dxa"/>
            <w:vAlign w:val="center"/>
          </w:tcPr>
          <w:p w14:paraId="2D7B72A8" w14:textId="77777777" w:rsidR="00EC476B" w:rsidRPr="00527D20" w:rsidRDefault="00000000">
            <w:pPr>
              <w:rPr>
                <w:sz w:val="18"/>
                <w:szCs w:val="18"/>
              </w:rPr>
            </w:pPr>
            <w:r w:rsidRPr="00527D20">
              <w:rPr>
                <w:rFonts w:ascii="Arial" w:hAnsi="Arial"/>
                <w:sz w:val="12"/>
                <w:szCs w:val="18"/>
              </w:rPr>
              <w:t>Medium</w:t>
            </w:r>
          </w:p>
        </w:tc>
        <w:tc>
          <w:tcPr>
            <w:tcW w:w="1726" w:type="dxa"/>
            <w:vAlign w:val="center"/>
          </w:tcPr>
          <w:p w14:paraId="73EA518C" w14:textId="77777777" w:rsidR="00EC476B" w:rsidRPr="00527D20" w:rsidRDefault="00000000">
            <w:pPr>
              <w:rPr>
                <w:sz w:val="18"/>
                <w:szCs w:val="18"/>
              </w:rPr>
            </w:pPr>
            <w:r w:rsidRPr="00527D20">
              <w:rPr>
                <w:rFonts w:ascii="Arial" w:hAnsi="Arial"/>
                <w:sz w:val="12"/>
                <w:szCs w:val="18"/>
              </w:rPr>
              <w:t>Define and control the operating area; keep spectators clear while riders are active; supervised access only.</w:t>
            </w:r>
          </w:p>
        </w:tc>
        <w:tc>
          <w:tcPr>
            <w:tcW w:w="1725" w:type="dxa"/>
            <w:vAlign w:val="center"/>
          </w:tcPr>
          <w:p w14:paraId="7F4762BD" w14:textId="77777777" w:rsidR="00EC476B" w:rsidRPr="00527D20" w:rsidRDefault="00000000">
            <w:pPr>
              <w:rPr>
                <w:sz w:val="18"/>
                <w:szCs w:val="18"/>
              </w:rPr>
            </w:pPr>
            <w:r w:rsidRPr="00527D20">
              <w:rPr>
                <w:rFonts w:ascii="Arial" w:hAnsi="Arial"/>
                <w:sz w:val="12"/>
                <w:szCs w:val="18"/>
              </w:rPr>
              <w:t>Low</w:t>
            </w:r>
          </w:p>
        </w:tc>
      </w:tr>
      <w:tr w:rsidR="00EC476B" w:rsidRPr="00527D20" w14:paraId="6996CB74" w14:textId="77777777">
        <w:tc>
          <w:tcPr>
            <w:tcW w:w="1726" w:type="dxa"/>
            <w:vAlign w:val="center"/>
          </w:tcPr>
          <w:p w14:paraId="5B21B346" w14:textId="77777777" w:rsidR="00EC476B" w:rsidRPr="00527D20" w:rsidRDefault="00000000">
            <w:pPr>
              <w:rPr>
                <w:sz w:val="18"/>
                <w:szCs w:val="18"/>
              </w:rPr>
            </w:pPr>
            <w:r w:rsidRPr="00527D20">
              <w:rPr>
                <w:rFonts w:ascii="Arial" w:hAnsi="Arial"/>
                <w:sz w:val="12"/>
                <w:szCs w:val="18"/>
              </w:rPr>
              <w:t>Damaged hobby horse, handles or simulator components</w:t>
            </w:r>
          </w:p>
        </w:tc>
        <w:tc>
          <w:tcPr>
            <w:tcW w:w="1728" w:type="dxa"/>
            <w:vAlign w:val="center"/>
          </w:tcPr>
          <w:p w14:paraId="36E76576" w14:textId="77777777" w:rsidR="00EC476B" w:rsidRPr="00527D20" w:rsidRDefault="00000000">
            <w:pPr>
              <w:rPr>
                <w:sz w:val="18"/>
                <w:szCs w:val="18"/>
              </w:rPr>
            </w:pPr>
            <w:r w:rsidRPr="00527D20">
              <w:rPr>
                <w:rFonts w:ascii="Arial" w:hAnsi="Arial"/>
                <w:sz w:val="12"/>
                <w:szCs w:val="18"/>
              </w:rPr>
              <w:t>All</w:t>
            </w:r>
          </w:p>
        </w:tc>
        <w:tc>
          <w:tcPr>
            <w:tcW w:w="1725" w:type="dxa"/>
            <w:vAlign w:val="center"/>
          </w:tcPr>
          <w:p w14:paraId="662C4252" w14:textId="77777777" w:rsidR="00EC476B" w:rsidRPr="00527D20" w:rsidRDefault="00000000">
            <w:pPr>
              <w:rPr>
                <w:sz w:val="18"/>
                <w:szCs w:val="18"/>
              </w:rPr>
            </w:pPr>
            <w:r w:rsidRPr="00527D20">
              <w:rPr>
                <w:rFonts w:ascii="Arial" w:hAnsi="Arial"/>
                <w:sz w:val="12"/>
                <w:szCs w:val="18"/>
              </w:rPr>
              <w:t>Medium</w:t>
            </w:r>
          </w:p>
        </w:tc>
        <w:tc>
          <w:tcPr>
            <w:tcW w:w="1726" w:type="dxa"/>
            <w:vAlign w:val="center"/>
          </w:tcPr>
          <w:p w14:paraId="4AF9378E" w14:textId="77777777" w:rsidR="00EC476B" w:rsidRPr="00527D20" w:rsidRDefault="00000000">
            <w:pPr>
              <w:rPr>
                <w:sz w:val="18"/>
                <w:szCs w:val="18"/>
              </w:rPr>
            </w:pPr>
            <w:r w:rsidRPr="00527D20">
              <w:rPr>
                <w:rFonts w:ascii="Arial" w:hAnsi="Arial"/>
                <w:sz w:val="12"/>
                <w:szCs w:val="18"/>
              </w:rPr>
              <w:t>Inspect all equipment before each session and remove damaged items from use.</w:t>
            </w:r>
          </w:p>
        </w:tc>
        <w:tc>
          <w:tcPr>
            <w:tcW w:w="1725" w:type="dxa"/>
            <w:vAlign w:val="center"/>
          </w:tcPr>
          <w:p w14:paraId="55D50E6A" w14:textId="77777777" w:rsidR="00EC476B" w:rsidRPr="00527D20" w:rsidRDefault="00000000">
            <w:pPr>
              <w:rPr>
                <w:sz w:val="18"/>
                <w:szCs w:val="18"/>
              </w:rPr>
            </w:pPr>
            <w:r w:rsidRPr="00527D20">
              <w:rPr>
                <w:rFonts w:ascii="Arial" w:hAnsi="Arial"/>
                <w:sz w:val="12"/>
                <w:szCs w:val="18"/>
              </w:rPr>
              <w:t>Low</w:t>
            </w:r>
          </w:p>
        </w:tc>
      </w:tr>
      <w:tr w:rsidR="00EC476B" w:rsidRPr="00527D20" w14:paraId="7F3DD4E0" w14:textId="77777777">
        <w:tc>
          <w:tcPr>
            <w:tcW w:w="1726" w:type="dxa"/>
            <w:vAlign w:val="center"/>
          </w:tcPr>
          <w:p w14:paraId="5907FDE7" w14:textId="77777777" w:rsidR="00EC476B" w:rsidRPr="00527D20" w:rsidRDefault="00000000">
            <w:pPr>
              <w:rPr>
                <w:sz w:val="18"/>
                <w:szCs w:val="18"/>
              </w:rPr>
            </w:pPr>
            <w:r w:rsidRPr="00527D20">
              <w:rPr>
                <w:rFonts w:ascii="Arial" w:hAnsi="Arial"/>
                <w:sz w:val="12"/>
                <w:szCs w:val="18"/>
              </w:rPr>
              <w:t>Poor lighting / visibility</w:t>
            </w:r>
          </w:p>
        </w:tc>
        <w:tc>
          <w:tcPr>
            <w:tcW w:w="1728" w:type="dxa"/>
            <w:vAlign w:val="center"/>
          </w:tcPr>
          <w:p w14:paraId="22A45BD0" w14:textId="77777777" w:rsidR="00EC476B" w:rsidRPr="00527D20" w:rsidRDefault="00000000">
            <w:pPr>
              <w:rPr>
                <w:sz w:val="18"/>
                <w:szCs w:val="18"/>
              </w:rPr>
            </w:pPr>
            <w:r w:rsidRPr="00527D20">
              <w:rPr>
                <w:rFonts w:ascii="Arial" w:hAnsi="Arial"/>
                <w:sz w:val="12"/>
                <w:szCs w:val="18"/>
              </w:rPr>
              <w:t>Participants/Staff</w:t>
            </w:r>
          </w:p>
        </w:tc>
        <w:tc>
          <w:tcPr>
            <w:tcW w:w="1725" w:type="dxa"/>
            <w:vAlign w:val="center"/>
          </w:tcPr>
          <w:p w14:paraId="16630CB0" w14:textId="77777777" w:rsidR="00EC476B" w:rsidRPr="00527D20" w:rsidRDefault="00000000">
            <w:pPr>
              <w:rPr>
                <w:sz w:val="18"/>
                <w:szCs w:val="18"/>
              </w:rPr>
            </w:pPr>
            <w:r w:rsidRPr="00527D20">
              <w:rPr>
                <w:rFonts w:ascii="Arial" w:hAnsi="Arial"/>
                <w:sz w:val="12"/>
                <w:szCs w:val="18"/>
              </w:rPr>
              <w:t>Medium</w:t>
            </w:r>
          </w:p>
        </w:tc>
        <w:tc>
          <w:tcPr>
            <w:tcW w:w="1726" w:type="dxa"/>
            <w:vAlign w:val="center"/>
          </w:tcPr>
          <w:p w14:paraId="70EA7268" w14:textId="77777777" w:rsidR="00EC476B" w:rsidRPr="00527D20" w:rsidRDefault="00000000">
            <w:pPr>
              <w:rPr>
                <w:sz w:val="18"/>
                <w:szCs w:val="18"/>
              </w:rPr>
            </w:pPr>
            <w:r w:rsidRPr="00527D20">
              <w:rPr>
                <w:rFonts w:ascii="Arial" w:hAnsi="Arial"/>
                <w:sz w:val="12"/>
                <w:szCs w:val="18"/>
              </w:rPr>
              <w:t xml:space="preserve">Provide adequate lighting so riders, controls, cables </w:t>
            </w:r>
            <w:r w:rsidRPr="00527D20">
              <w:rPr>
                <w:rFonts w:ascii="Arial" w:hAnsi="Arial"/>
                <w:sz w:val="12"/>
                <w:szCs w:val="18"/>
              </w:rPr>
              <w:lastRenderedPageBreak/>
              <w:t>and surrounding hazards are clearly visible.</w:t>
            </w:r>
          </w:p>
        </w:tc>
        <w:tc>
          <w:tcPr>
            <w:tcW w:w="1725" w:type="dxa"/>
            <w:vAlign w:val="center"/>
          </w:tcPr>
          <w:p w14:paraId="6D340201" w14:textId="77777777" w:rsidR="00EC476B" w:rsidRPr="00527D20" w:rsidRDefault="00000000">
            <w:pPr>
              <w:rPr>
                <w:sz w:val="18"/>
                <w:szCs w:val="18"/>
              </w:rPr>
            </w:pPr>
            <w:r w:rsidRPr="00527D20">
              <w:rPr>
                <w:rFonts w:ascii="Arial" w:hAnsi="Arial"/>
                <w:sz w:val="12"/>
                <w:szCs w:val="18"/>
              </w:rPr>
              <w:lastRenderedPageBreak/>
              <w:t>Low</w:t>
            </w:r>
          </w:p>
        </w:tc>
      </w:tr>
      <w:tr w:rsidR="00EC476B" w:rsidRPr="00527D20" w14:paraId="237BC506" w14:textId="77777777">
        <w:tc>
          <w:tcPr>
            <w:tcW w:w="1726" w:type="dxa"/>
            <w:vAlign w:val="center"/>
          </w:tcPr>
          <w:p w14:paraId="021C809A" w14:textId="77777777" w:rsidR="00EC476B" w:rsidRPr="00527D20" w:rsidRDefault="00000000">
            <w:pPr>
              <w:rPr>
                <w:sz w:val="18"/>
                <w:szCs w:val="18"/>
              </w:rPr>
            </w:pPr>
            <w:r w:rsidRPr="00527D20">
              <w:rPr>
                <w:rFonts w:ascii="Arial" w:hAnsi="Arial"/>
                <w:sz w:val="12"/>
                <w:szCs w:val="18"/>
              </w:rPr>
              <w:t>Outdoor weather exposure</w:t>
            </w:r>
          </w:p>
        </w:tc>
        <w:tc>
          <w:tcPr>
            <w:tcW w:w="1728" w:type="dxa"/>
            <w:vAlign w:val="center"/>
          </w:tcPr>
          <w:p w14:paraId="1A7E44BA" w14:textId="77777777" w:rsidR="00EC476B" w:rsidRPr="00527D20" w:rsidRDefault="00000000">
            <w:pPr>
              <w:rPr>
                <w:sz w:val="18"/>
                <w:szCs w:val="18"/>
              </w:rPr>
            </w:pPr>
            <w:r w:rsidRPr="00527D20">
              <w:rPr>
                <w:rFonts w:ascii="Arial" w:hAnsi="Arial"/>
                <w:sz w:val="12"/>
                <w:szCs w:val="18"/>
              </w:rPr>
              <w:t>Participants/Staff</w:t>
            </w:r>
          </w:p>
        </w:tc>
        <w:tc>
          <w:tcPr>
            <w:tcW w:w="1725" w:type="dxa"/>
            <w:vAlign w:val="center"/>
          </w:tcPr>
          <w:p w14:paraId="791F5090" w14:textId="77777777" w:rsidR="00EC476B" w:rsidRPr="00527D20" w:rsidRDefault="00000000">
            <w:pPr>
              <w:rPr>
                <w:sz w:val="18"/>
                <w:szCs w:val="18"/>
              </w:rPr>
            </w:pPr>
            <w:r w:rsidRPr="00527D20">
              <w:rPr>
                <w:rFonts w:ascii="Arial" w:hAnsi="Arial"/>
                <w:sz w:val="12"/>
                <w:szCs w:val="18"/>
              </w:rPr>
              <w:t>Medium</w:t>
            </w:r>
          </w:p>
        </w:tc>
        <w:tc>
          <w:tcPr>
            <w:tcW w:w="1726" w:type="dxa"/>
            <w:vAlign w:val="center"/>
          </w:tcPr>
          <w:p w14:paraId="41628F9C" w14:textId="77777777" w:rsidR="00EC476B" w:rsidRPr="00527D20" w:rsidRDefault="00000000">
            <w:pPr>
              <w:rPr>
                <w:sz w:val="18"/>
                <w:szCs w:val="18"/>
              </w:rPr>
            </w:pPr>
            <w:r w:rsidRPr="00527D20">
              <w:rPr>
                <w:rFonts w:ascii="Arial" w:hAnsi="Arial"/>
                <w:sz w:val="12"/>
                <w:szCs w:val="18"/>
              </w:rPr>
              <w:t>Where used outdoors, locate under a suitable marquee or weather-protected area and stop use if conditions compromise safety.</w:t>
            </w:r>
          </w:p>
        </w:tc>
        <w:tc>
          <w:tcPr>
            <w:tcW w:w="1725" w:type="dxa"/>
            <w:vAlign w:val="center"/>
          </w:tcPr>
          <w:p w14:paraId="7D2C31B4" w14:textId="77777777" w:rsidR="00EC476B" w:rsidRPr="00527D20" w:rsidRDefault="00000000">
            <w:pPr>
              <w:rPr>
                <w:sz w:val="18"/>
                <w:szCs w:val="18"/>
              </w:rPr>
            </w:pPr>
            <w:r w:rsidRPr="00527D20">
              <w:rPr>
                <w:rFonts w:ascii="Arial" w:hAnsi="Arial"/>
                <w:sz w:val="12"/>
                <w:szCs w:val="18"/>
              </w:rPr>
              <w:t>Low</w:t>
            </w:r>
          </w:p>
        </w:tc>
      </w:tr>
      <w:tr w:rsidR="00EC476B" w:rsidRPr="00527D20" w14:paraId="7955AFA8" w14:textId="77777777">
        <w:tc>
          <w:tcPr>
            <w:tcW w:w="1726" w:type="dxa"/>
            <w:vAlign w:val="center"/>
          </w:tcPr>
          <w:p w14:paraId="5E4229C1" w14:textId="77777777" w:rsidR="00EC476B" w:rsidRPr="00527D20" w:rsidRDefault="00000000">
            <w:pPr>
              <w:rPr>
                <w:sz w:val="18"/>
                <w:szCs w:val="18"/>
              </w:rPr>
            </w:pPr>
            <w:r w:rsidRPr="00527D20">
              <w:rPr>
                <w:rFonts w:ascii="Arial" w:hAnsi="Arial"/>
                <w:sz w:val="12"/>
                <w:szCs w:val="18"/>
              </w:rPr>
              <w:t>Emergency access obstructed</w:t>
            </w:r>
          </w:p>
        </w:tc>
        <w:tc>
          <w:tcPr>
            <w:tcW w:w="1728" w:type="dxa"/>
            <w:vAlign w:val="center"/>
          </w:tcPr>
          <w:p w14:paraId="2B48C242" w14:textId="77777777" w:rsidR="00EC476B" w:rsidRPr="00527D20" w:rsidRDefault="00000000">
            <w:pPr>
              <w:rPr>
                <w:sz w:val="18"/>
                <w:szCs w:val="18"/>
              </w:rPr>
            </w:pPr>
            <w:r w:rsidRPr="00527D20">
              <w:rPr>
                <w:rFonts w:ascii="Arial" w:hAnsi="Arial"/>
                <w:sz w:val="12"/>
                <w:szCs w:val="18"/>
              </w:rPr>
              <w:t>All</w:t>
            </w:r>
          </w:p>
        </w:tc>
        <w:tc>
          <w:tcPr>
            <w:tcW w:w="1725" w:type="dxa"/>
            <w:vAlign w:val="center"/>
          </w:tcPr>
          <w:p w14:paraId="21511C18" w14:textId="77777777" w:rsidR="00EC476B" w:rsidRPr="00527D20" w:rsidRDefault="00000000">
            <w:pPr>
              <w:rPr>
                <w:sz w:val="18"/>
                <w:szCs w:val="18"/>
              </w:rPr>
            </w:pPr>
            <w:r w:rsidRPr="00527D20">
              <w:rPr>
                <w:rFonts w:ascii="Arial" w:hAnsi="Arial"/>
                <w:sz w:val="12"/>
                <w:szCs w:val="18"/>
              </w:rPr>
              <w:t>Medium</w:t>
            </w:r>
          </w:p>
        </w:tc>
        <w:tc>
          <w:tcPr>
            <w:tcW w:w="1726" w:type="dxa"/>
            <w:vAlign w:val="center"/>
          </w:tcPr>
          <w:p w14:paraId="3FAF8E73" w14:textId="77777777" w:rsidR="00EC476B" w:rsidRPr="00527D20" w:rsidRDefault="00000000">
            <w:pPr>
              <w:rPr>
                <w:sz w:val="18"/>
                <w:szCs w:val="18"/>
              </w:rPr>
            </w:pPr>
            <w:r w:rsidRPr="00527D20">
              <w:rPr>
                <w:rFonts w:ascii="Arial" w:hAnsi="Arial"/>
                <w:sz w:val="12"/>
                <w:szCs w:val="18"/>
              </w:rPr>
              <w:t>Keep emergency routes and access points clear; ensure the simulator placement does not obstruct exits or venue access.</w:t>
            </w:r>
          </w:p>
        </w:tc>
        <w:tc>
          <w:tcPr>
            <w:tcW w:w="1725" w:type="dxa"/>
            <w:vAlign w:val="center"/>
          </w:tcPr>
          <w:p w14:paraId="4CF8A16D" w14:textId="77777777" w:rsidR="00EC476B" w:rsidRPr="00527D20" w:rsidRDefault="00000000">
            <w:pPr>
              <w:rPr>
                <w:sz w:val="18"/>
                <w:szCs w:val="18"/>
              </w:rPr>
            </w:pPr>
            <w:r w:rsidRPr="00527D20">
              <w:rPr>
                <w:rFonts w:ascii="Arial" w:hAnsi="Arial"/>
                <w:sz w:val="12"/>
                <w:szCs w:val="18"/>
              </w:rPr>
              <w:t>Low</w:t>
            </w:r>
          </w:p>
        </w:tc>
      </w:tr>
      <w:tr w:rsidR="00EC476B" w:rsidRPr="00527D20" w14:paraId="2A98FD58" w14:textId="77777777">
        <w:tc>
          <w:tcPr>
            <w:tcW w:w="1726" w:type="dxa"/>
            <w:vAlign w:val="center"/>
          </w:tcPr>
          <w:p w14:paraId="6740B0CC" w14:textId="77777777" w:rsidR="00EC476B" w:rsidRPr="00527D20" w:rsidRDefault="00000000">
            <w:pPr>
              <w:rPr>
                <w:sz w:val="18"/>
                <w:szCs w:val="18"/>
              </w:rPr>
            </w:pPr>
            <w:r w:rsidRPr="00527D20">
              <w:rPr>
                <w:rFonts w:ascii="Arial" w:hAnsi="Arial"/>
                <w:sz w:val="12"/>
                <w:szCs w:val="18"/>
              </w:rPr>
              <w:t>Overcrowding / uncontrolled queues</w:t>
            </w:r>
          </w:p>
        </w:tc>
        <w:tc>
          <w:tcPr>
            <w:tcW w:w="1728" w:type="dxa"/>
            <w:vAlign w:val="center"/>
          </w:tcPr>
          <w:p w14:paraId="37CB6A30" w14:textId="77777777" w:rsidR="00EC476B" w:rsidRPr="00527D20" w:rsidRDefault="00000000">
            <w:pPr>
              <w:rPr>
                <w:sz w:val="18"/>
                <w:szCs w:val="18"/>
              </w:rPr>
            </w:pPr>
            <w:r w:rsidRPr="00527D20">
              <w:rPr>
                <w:rFonts w:ascii="Arial" w:hAnsi="Arial"/>
                <w:sz w:val="12"/>
                <w:szCs w:val="18"/>
              </w:rPr>
              <w:t>Participants/Spectators</w:t>
            </w:r>
          </w:p>
        </w:tc>
        <w:tc>
          <w:tcPr>
            <w:tcW w:w="1725" w:type="dxa"/>
            <w:vAlign w:val="center"/>
          </w:tcPr>
          <w:p w14:paraId="11B57261" w14:textId="77777777" w:rsidR="00EC476B" w:rsidRPr="00527D20" w:rsidRDefault="00000000">
            <w:pPr>
              <w:rPr>
                <w:sz w:val="18"/>
                <w:szCs w:val="18"/>
              </w:rPr>
            </w:pPr>
            <w:r w:rsidRPr="00527D20">
              <w:rPr>
                <w:rFonts w:ascii="Arial" w:hAnsi="Arial"/>
                <w:sz w:val="12"/>
                <w:szCs w:val="18"/>
              </w:rPr>
              <w:t>Medium</w:t>
            </w:r>
          </w:p>
        </w:tc>
        <w:tc>
          <w:tcPr>
            <w:tcW w:w="1726" w:type="dxa"/>
            <w:vAlign w:val="center"/>
          </w:tcPr>
          <w:p w14:paraId="78F1BCE4" w14:textId="77777777" w:rsidR="00EC476B" w:rsidRPr="00527D20" w:rsidRDefault="00000000">
            <w:pPr>
              <w:rPr>
                <w:sz w:val="18"/>
                <w:szCs w:val="18"/>
              </w:rPr>
            </w:pPr>
            <w:r w:rsidRPr="00527D20">
              <w:rPr>
                <w:rFonts w:ascii="Arial" w:hAnsi="Arial"/>
                <w:sz w:val="12"/>
                <w:szCs w:val="18"/>
              </w:rPr>
              <w:t>Control participant numbers and queues; maintain clear access around the simulator; supervise waiting participants.</w:t>
            </w:r>
          </w:p>
        </w:tc>
        <w:tc>
          <w:tcPr>
            <w:tcW w:w="1725" w:type="dxa"/>
            <w:vAlign w:val="center"/>
          </w:tcPr>
          <w:p w14:paraId="6CE865DF" w14:textId="77777777" w:rsidR="00EC476B" w:rsidRPr="00527D20" w:rsidRDefault="00000000">
            <w:pPr>
              <w:rPr>
                <w:sz w:val="18"/>
                <w:szCs w:val="18"/>
              </w:rPr>
            </w:pPr>
            <w:r w:rsidRPr="00527D20">
              <w:rPr>
                <w:rFonts w:ascii="Arial" w:hAnsi="Arial"/>
                <w:sz w:val="12"/>
                <w:szCs w:val="18"/>
              </w:rPr>
              <w:t>Low</w:t>
            </w:r>
          </w:p>
        </w:tc>
      </w:tr>
    </w:tbl>
    <w:p w14:paraId="4A3BF102" w14:textId="77777777" w:rsidR="009D4065" w:rsidRPr="00527D20" w:rsidRDefault="00000000">
      <w:pPr>
        <w:pStyle w:val="Heading2"/>
        <w:rPr>
          <w:sz w:val="14"/>
          <w:szCs w:val="14"/>
        </w:rPr>
      </w:pPr>
      <w:r w:rsidRPr="00527D20">
        <w:rPr>
          <w:sz w:val="14"/>
          <w:szCs w:val="14"/>
        </w:rPr>
        <w:t>Operational Controls</w:t>
      </w:r>
    </w:p>
    <w:p w14:paraId="7899C3F9" w14:textId="77777777" w:rsidR="009D4065" w:rsidRPr="00527D20" w:rsidRDefault="00000000">
      <w:pPr>
        <w:pStyle w:val="ListBullet"/>
        <w:rPr>
          <w:sz w:val="10"/>
          <w:szCs w:val="10"/>
        </w:rPr>
      </w:pPr>
      <w:r w:rsidRPr="00527D20">
        <w:rPr>
          <w:sz w:val="18"/>
          <w:szCs w:val="18"/>
        </w:rPr>
        <w:t> Set up on a suitable hard, level surface with the required operating space and clear access around the simulator.</w:t>
      </w:r>
    </w:p>
    <w:p w14:paraId="3E001707" w14:textId="77777777" w:rsidR="009D4065" w:rsidRPr="00527D20" w:rsidRDefault="00000000">
      <w:pPr>
        <w:pStyle w:val="ListBullet"/>
        <w:rPr>
          <w:sz w:val="10"/>
          <w:szCs w:val="10"/>
        </w:rPr>
      </w:pPr>
      <w:r w:rsidRPr="00527D20">
        <w:rPr>
          <w:sz w:val="18"/>
          <w:szCs w:val="18"/>
        </w:rPr>
        <w:t> Use the equipment in accordance with the manufacturer's instructions and the stated maximum of four users.</w:t>
      </w:r>
    </w:p>
    <w:p w14:paraId="24802CDB" w14:textId="77777777" w:rsidR="009D4065" w:rsidRPr="00527D20" w:rsidRDefault="00000000">
      <w:pPr>
        <w:pStyle w:val="ListBullet"/>
        <w:rPr>
          <w:sz w:val="10"/>
          <w:szCs w:val="10"/>
        </w:rPr>
      </w:pPr>
      <w:r w:rsidRPr="00527D20">
        <w:rPr>
          <w:sz w:val="18"/>
          <w:szCs w:val="18"/>
        </w:rPr>
        <w:t> Give every participant a clear safety briefing, including correct positioning of the hobby horse between the legs and use of the provided handles.</w:t>
      </w:r>
    </w:p>
    <w:p w14:paraId="644581B5" w14:textId="77777777" w:rsidR="009D4065" w:rsidRPr="00527D20" w:rsidRDefault="00000000">
      <w:pPr>
        <w:pStyle w:val="ListBullet"/>
        <w:rPr>
          <w:sz w:val="10"/>
          <w:szCs w:val="10"/>
        </w:rPr>
      </w:pPr>
      <w:r w:rsidRPr="00527D20">
        <w:rPr>
          <w:sz w:val="18"/>
          <w:szCs w:val="18"/>
        </w:rPr>
        <w:t> Maintain continuous adult supervision and control entry, exit and waiting areas.</w:t>
      </w:r>
    </w:p>
    <w:p w14:paraId="598DE6C7" w14:textId="77777777" w:rsidR="009D4065" w:rsidRPr="00527D20" w:rsidRDefault="00000000">
      <w:pPr>
        <w:pStyle w:val="ListBullet"/>
        <w:rPr>
          <w:sz w:val="10"/>
          <w:szCs w:val="10"/>
        </w:rPr>
      </w:pPr>
      <w:r w:rsidRPr="00527D20">
        <w:rPr>
          <w:sz w:val="18"/>
          <w:szCs w:val="18"/>
        </w:rPr>
        <w:t> Stop activity immediately if unsafe riding, loss of balance, equipment failure or unsafe conditions occur.</w:t>
      </w:r>
    </w:p>
    <w:p w14:paraId="33DB3AF5" w14:textId="77777777" w:rsidR="009D4065" w:rsidRPr="00527D20" w:rsidRDefault="00000000">
      <w:pPr>
        <w:pStyle w:val="Heading2"/>
        <w:rPr>
          <w:sz w:val="14"/>
          <w:szCs w:val="14"/>
        </w:rPr>
      </w:pPr>
      <w:r w:rsidRPr="00527D20">
        <w:rPr>
          <w:sz w:val="14"/>
          <w:szCs w:val="14"/>
        </w:rPr>
        <w:t>Emergency Procedures</w:t>
      </w:r>
    </w:p>
    <w:p w14:paraId="7C719A99" w14:textId="77777777" w:rsidR="009D4065" w:rsidRPr="00527D20" w:rsidRDefault="00000000">
      <w:pPr>
        <w:pStyle w:val="ListBullet"/>
        <w:rPr>
          <w:sz w:val="10"/>
          <w:szCs w:val="10"/>
        </w:rPr>
      </w:pPr>
      <w:r w:rsidRPr="00527D20">
        <w:rPr>
          <w:sz w:val="18"/>
          <w:szCs w:val="18"/>
        </w:rPr>
        <w:t> Stop the simulator immediately following any incident.</w:t>
      </w:r>
    </w:p>
    <w:p w14:paraId="2D44D85E" w14:textId="77777777" w:rsidR="009D4065" w:rsidRPr="00527D20" w:rsidRDefault="00000000">
      <w:pPr>
        <w:pStyle w:val="ListBullet"/>
        <w:rPr>
          <w:sz w:val="10"/>
          <w:szCs w:val="10"/>
        </w:rPr>
      </w:pPr>
      <w:r w:rsidRPr="00527D20">
        <w:rPr>
          <w:sz w:val="18"/>
          <w:szCs w:val="18"/>
        </w:rPr>
        <w:t> Provide first aid where required and contact emergency services if necessary.</w:t>
      </w:r>
    </w:p>
    <w:p w14:paraId="452D607F" w14:textId="77777777" w:rsidR="009D4065" w:rsidRPr="00527D20" w:rsidRDefault="00000000">
      <w:pPr>
        <w:pStyle w:val="ListBullet"/>
        <w:rPr>
          <w:sz w:val="10"/>
          <w:szCs w:val="10"/>
        </w:rPr>
      </w:pPr>
      <w:r w:rsidRPr="00527D20">
        <w:rPr>
          <w:sz w:val="18"/>
          <w:szCs w:val="18"/>
        </w:rPr>
        <w:t> Isolate damaged or defective equipment and prevent further use.</w:t>
      </w:r>
    </w:p>
    <w:p w14:paraId="78DBB383" w14:textId="77777777" w:rsidR="009D4065" w:rsidRPr="00527D20" w:rsidRDefault="00000000">
      <w:pPr>
        <w:pStyle w:val="ListBullet"/>
        <w:rPr>
          <w:sz w:val="10"/>
          <w:szCs w:val="10"/>
        </w:rPr>
      </w:pPr>
      <w:r w:rsidRPr="00527D20">
        <w:rPr>
          <w:sz w:val="18"/>
          <w:szCs w:val="18"/>
        </w:rPr>
        <w:t> Record all accidents and near misses.</w:t>
      </w:r>
    </w:p>
    <w:p w14:paraId="1F829E74" w14:textId="77777777" w:rsidR="009D4065" w:rsidRPr="00527D20" w:rsidRDefault="00000000">
      <w:pPr>
        <w:pStyle w:val="Heading2"/>
        <w:rPr>
          <w:sz w:val="14"/>
          <w:szCs w:val="14"/>
        </w:rPr>
      </w:pPr>
      <w:r w:rsidRPr="00527D20">
        <w:rPr>
          <w:sz w:val="14"/>
          <w:szCs w:val="14"/>
        </w:rPr>
        <w:t>Inspection Checklist</w:t>
      </w:r>
    </w:p>
    <w:p w14:paraId="71059756" w14:textId="77777777" w:rsidR="009D4065" w:rsidRPr="00527D20" w:rsidRDefault="00000000">
      <w:pPr>
        <w:pStyle w:val="ListBullet"/>
        <w:rPr>
          <w:sz w:val="10"/>
          <w:szCs w:val="10"/>
        </w:rPr>
      </w:pPr>
      <w:r w:rsidRPr="00527D20">
        <w:rPr>
          <w:sz w:val="18"/>
          <w:szCs w:val="18"/>
        </w:rPr>
        <w:t> Simulator structure and housing free from damage.</w:t>
      </w:r>
    </w:p>
    <w:p w14:paraId="7E8BBE37" w14:textId="77777777" w:rsidR="009D4065" w:rsidRPr="00527D20" w:rsidRDefault="00000000">
      <w:pPr>
        <w:pStyle w:val="ListBullet"/>
        <w:rPr>
          <w:sz w:val="10"/>
          <w:szCs w:val="10"/>
        </w:rPr>
      </w:pPr>
      <w:r w:rsidRPr="00527D20">
        <w:rPr>
          <w:sz w:val="18"/>
          <w:szCs w:val="18"/>
        </w:rPr>
        <w:t> Hobby horses and handles secure and undamaged.</w:t>
      </w:r>
    </w:p>
    <w:p w14:paraId="520D4D79" w14:textId="77777777" w:rsidR="009D4065" w:rsidRPr="00527D20" w:rsidRDefault="00000000">
      <w:pPr>
        <w:pStyle w:val="ListBullet"/>
        <w:rPr>
          <w:sz w:val="10"/>
          <w:szCs w:val="10"/>
        </w:rPr>
      </w:pPr>
      <w:r w:rsidRPr="00527D20">
        <w:rPr>
          <w:sz w:val="18"/>
          <w:szCs w:val="18"/>
        </w:rPr>
        <w:t> Moving mechanism operates correctly.</w:t>
      </w:r>
    </w:p>
    <w:p w14:paraId="636200C8" w14:textId="77777777" w:rsidR="009D4065" w:rsidRPr="00527D20" w:rsidRDefault="00000000">
      <w:pPr>
        <w:pStyle w:val="ListBullet"/>
        <w:rPr>
          <w:sz w:val="10"/>
          <w:szCs w:val="10"/>
        </w:rPr>
      </w:pPr>
      <w:r w:rsidRPr="00527D20">
        <w:rPr>
          <w:sz w:val="18"/>
          <w:szCs w:val="18"/>
        </w:rPr>
        <w:t> Electrical supply, plug and cable free from visible damage.</w:t>
      </w:r>
    </w:p>
    <w:p w14:paraId="41C4F317" w14:textId="77777777" w:rsidR="009D4065" w:rsidRPr="00527D20" w:rsidRDefault="00000000">
      <w:pPr>
        <w:pStyle w:val="ListBullet"/>
        <w:rPr>
          <w:sz w:val="10"/>
          <w:szCs w:val="10"/>
        </w:rPr>
      </w:pPr>
      <w:r w:rsidRPr="00527D20">
        <w:rPr>
          <w:sz w:val="18"/>
          <w:szCs w:val="18"/>
        </w:rPr>
        <w:t> Operating area and surrounding floor clear of trip hazards.</w:t>
      </w:r>
    </w:p>
    <w:p w14:paraId="3BAE8B8D" w14:textId="77777777" w:rsidR="009D4065" w:rsidRPr="00527D20" w:rsidRDefault="00000000">
      <w:pPr>
        <w:pStyle w:val="Heading2"/>
        <w:rPr>
          <w:sz w:val="14"/>
          <w:szCs w:val="14"/>
        </w:rPr>
      </w:pPr>
      <w:r w:rsidRPr="00527D20">
        <w:rPr>
          <w:sz w:val="14"/>
          <w:szCs w:val="14"/>
        </w:rPr>
        <w:t>Training Requirements</w:t>
      </w:r>
    </w:p>
    <w:p w14:paraId="322C8407" w14:textId="77777777" w:rsidR="009D4065" w:rsidRPr="00527D20" w:rsidRDefault="00000000">
      <w:pPr>
        <w:pStyle w:val="ListBullet"/>
        <w:rPr>
          <w:sz w:val="10"/>
          <w:szCs w:val="10"/>
        </w:rPr>
      </w:pPr>
      <w:r w:rsidRPr="00527D20">
        <w:rPr>
          <w:sz w:val="18"/>
          <w:szCs w:val="18"/>
        </w:rPr>
        <w:t> Staff trained in safe horse racing simulator operation, manual handling, customer briefing, participant supervision, emergency procedures and equipment inspection.</w:t>
      </w:r>
    </w:p>
    <w:p w14:paraId="70D1D848" w14:textId="77777777" w:rsidR="00EC476B" w:rsidRPr="00527D20" w:rsidRDefault="00EC476B">
      <w:pPr>
        <w:rPr>
          <w:sz w:val="18"/>
          <w:szCs w:val="18"/>
        </w:rPr>
      </w:pPr>
    </w:p>
    <w:p w14:paraId="3D6336E5" w14:textId="77777777" w:rsidR="00EC476B" w:rsidRPr="00527D20" w:rsidRDefault="00EC476B">
      <w:pPr>
        <w:rPr>
          <w:sz w:val="18"/>
          <w:szCs w:val="18"/>
        </w:rPr>
      </w:pPr>
    </w:p>
    <w:p w14:paraId="223DC908" w14:textId="77777777" w:rsidR="00EC476B" w:rsidRPr="00527D20" w:rsidRDefault="00EC476B">
      <w:pPr>
        <w:rPr>
          <w:sz w:val="18"/>
          <w:szCs w:val="18"/>
        </w:rPr>
      </w:pPr>
    </w:p>
    <w:p w14:paraId="37560994" w14:textId="77777777" w:rsidR="00EC476B" w:rsidRPr="00527D20" w:rsidRDefault="00EC476B">
      <w:pPr>
        <w:rPr>
          <w:sz w:val="18"/>
          <w:szCs w:val="18"/>
        </w:rPr>
      </w:pPr>
    </w:p>
    <w:p w14:paraId="7ABA4C27" w14:textId="77777777" w:rsidR="00EC476B" w:rsidRPr="00527D20" w:rsidRDefault="00EC476B">
      <w:pPr>
        <w:rPr>
          <w:sz w:val="18"/>
          <w:szCs w:val="18"/>
        </w:rPr>
      </w:pPr>
    </w:p>
    <w:sectPr w:rsidR="00EC476B" w:rsidRPr="00527D20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912662266">
    <w:abstractNumId w:val="8"/>
  </w:num>
  <w:num w:numId="2" w16cid:durableId="881483186">
    <w:abstractNumId w:val="6"/>
  </w:num>
  <w:num w:numId="3" w16cid:durableId="1055197027">
    <w:abstractNumId w:val="5"/>
  </w:num>
  <w:num w:numId="4" w16cid:durableId="1690377647">
    <w:abstractNumId w:val="4"/>
  </w:num>
  <w:num w:numId="5" w16cid:durableId="118570908">
    <w:abstractNumId w:val="7"/>
  </w:num>
  <w:num w:numId="6" w16cid:durableId="54671663">
    <w:abstractNumId w:val="3"/>
  </w:num>
  <w:num w:numId="7" w16cid:durableId="1993439655">
    <w:abstractNumId w:val="2"/>
  </w:num>
  <w:num w:numId="8" w16cid:durableId="1989704186">
    <w:abstractNumId w:val="1"/>
  </w:num>
  <w:num w:numId="9" w16cid:durableId="381671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27943"/>
    <w:rsid w:val="00034616"/>
    <w:rsid w:val="0006063C"/>
    <w:rsid w:val="0015074B"/>
    <w:rsid w:val="0029639D"/>
    <w:rsid w:val="00326F90"/>
    <w:rsid w:val="00527D20"/>
    <w:rsid w:val="009854CF"/>
    <w:rsid w:val="009D4065"/>
    <w:rsid w:val="00A42334"/>
    <w:rsid w:val="00AA1D8D"/>
    <w:rsid w:val="00B47730"/>
    <w:rsid w:val="00CB0664"/>
    <w:rsid w:val="00EC476B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85A2A08"/>
  <w14:defaultImageDpi w14:val="300"/>
  <w15:docId w15:val="{76AA1A38-7903-4CB8-B411-92F0B77224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763</Words>
  <Characters>4352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5105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Anne Wilson</cp:lastModifiedBy>
  <cp:revision>2</cp:revision>
  <dcterms:created xsi:type="dcterms:W3CDTF">2026-08-07T11:06:00Z</dcterms:created>
  <dcterms:modified xsi:type="dcterms:W3CDTF">2026-08-07T11:06:00Z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c9cf50f7-3540-46bb-8f27-f6f2b700a277</vt:lpwstr>
  </property>
</Properties>
</file>